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D69" w14:textId="04DE4279" w:rsidR="00E453AF" w:rsidRPr="00E453AF" w:rsidRDefault="00E453AF" w:rsidP="00DC2652">
      <w:pPr>
        <w:spacing w:line="259" w:lineRule="auto"/>
        <w:ind w:left="1440" w:firstLine="720"/>
        <w:rPr>
          <w:b/>
          <w:bCs/>
          <w:sz w:val="32"/>
          <w:szCs w:val="32"/>
          <w:u w:val="single"/>
        </w:rPr>
      </w:pPr>
      <w:r w:rsidRPr="00E453AF">
        <w:rPr>
          <w:b/>
          <w:bCs/>
          <w:sz w:val="32"/>
          <w:szCs w:val="32"/>
          <w:u w:val="single"/>
        </w:rPr>
        <w:t>NAPSA Scam Advice Forum J</w:t>
      </w:r>
      <w:r w:rsidR="001A1574">
        <w:rPr>
          <w:b/>
          <w:bCs/>
          <w:sz w:val="32"/>
          <w:szCs w:val="32"/>
          <w:u w:val="single"/>
        </w:rPr>
        <w:t>uly</w:t>
      </w:r>
      <w:r w:rsidRPr="00E453AF">
        <w:rPr>
          <w:b/>
          <w:bCs/>
          <w:sz w:val="32"/>
          <w:szCs w:val="32"/>
          <w:u w:val="single"/>
        </w:rPr>
        <w:t xml:space="preserve"> 2025</w:t>
      </w:r>
    </w:p>
    <w:p w14:paraId="307085A5" w14:textId="3A34F73F" w:rsidR="00422426" w:rsidRPr="00422426" w:rsidRDefault="00E453AF" w:rsidP="00E453AF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  <w:r w:rsidRPr="00E453AF">
        <w:rPr>
          <w:rFonts w:cstheme="minorHAnsi"/>
          <w:b/>
          <w:bCs/>
          <w:kern w:val="0"/>
          <w14:ligatures w14:val="none"/>
        </w:rPr>
        <w:t xml:space="preserve">Topic: </w:t>
      </w:r>
      <w:r w:rsidR="001A1574">
        <w:rPr>
          <w:rFonts w:cstheme="minorHAnsi"/>
          <w:b/>
          <w:bCs/>
          <w:kern w:val="0"/>
          <w14:ligatures w14:val="none"/>
        </w:rPr>
        <w:t xml:space="preserve">Discussion  </w:t>
      </w:r>
      <w:r w:rsidR="00224E51">
        <w:rPr>
          <w:rFonts w:cstheme="minorHAnsi"/>
          <w:kern w:val="0"/>
          <w14:ligatures w14:val="none"/>
        </w:rPr>
        <w:t>It’s N</w:t>
      </w:r>
      <w:r w:rsidR="00422426" w:rsidRPr="00422426">
        <w:rPr>
          <w:rFonts w:cstheme="minorHAnsi"/>
          <w:kern w:val="0"/>
          <w14:ligatures w14:val="none"/>
        </w:rPr>
        <w:t xml:space="preserve">ot Just Financial- The Other Consequences </w:t>
      </w:r>
      <w:r w:rsidR="00DC2652" w:rsidRPr="00422426">
        <w:rPr>
          <w:rFonts w:cstheme="minorHAnsi"/>
          <w:kern w:val="0"/>
          <w14:ligatures w14:val="none"/>
        </w:rPr>
        <w:t>of</w:t>
      </w:r>
      <w:r w:rsidR="00422426" w:rsidRPr="00422426">
        <w:rPr>
          <w:rFonts w:cstheme="minorHAnsi"/>
          <w:kern w:val="0"/>
          <w14:ligatures w14:val="none"/>
        </w:rPr>
        <w:t xml:space="preserve"> Being Victimized In A Transnational Fraud Crime”</w:t>
      </w:r>
    </w:p>
    <w:p w14:paraId="07981818" w14:textId="77777777" w:rsidR="00F00D8F" w:rsidRPr="00E453AF" w:rsidRDefault="00F00D8F" w:rsidP="00E453AF">
      <w:pPr>
        <w:spacing w:line="259" w:lineRule="auto"/>
        <w:contextualSpacing/>
        <w:rPr>
          <w:rFonts w:cstheme="minorHAnsi"/>
          <w:kern w:val="0"/>
          <w14:ligatures w14:val="none"/>
        </w:rPr>
      </w:pPr>
    </w:p>
    <w:p w14:paraId="6AA3CAD2" w14:textId="77777777" w:rsidR="00E453AF" w:rsidRPr="00E453AF" w:rsidRDefault="00E453AF" w:rsidP="00E453AF">
      <w:pPr>
        <w:spacing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14:ligatures w14:val="none"/>
        </w:rPr>
        <w:t>Co-Hosts:</w:t>
      </w:r>
      <w:r w:rsidRPr="00E453AF">
        <w:rPr>
          <w:rFonts w:cstheme="minorHAnsi"/>
          <w:kern w:val="0"/>
          <w14:ligatures w14:val="none"/>
        </w:rPr>
        <w:t xml:space="preserve"> Steve Baker and Debbie Deem</w:t>
      </w:r>
    </w:p>
    <w:p w14:paraId="28A8B94D" w14:textId="77777777" w:rsidR="00E453AF" w:rsidRPr="00E453AF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Sign up for Steve’s weekly ‘</w:t>
      </w:r>
      <w:r w:rsidRPr="00E453AF">
        <w:rPr>
          <w:rFonts w:cstheme="minorHAnsi"/>
          <w:kern w:val="0"/>
          <w:u w:val="single"/>
          <w14:ligatures w14:val="none"/>
        </w:rPr>
        <w:t>www.Bakerfraudreport.com</w:t>
      </w:r>
      <w:r w:rsidRPr="00E453AF">
        <w:rPr>
          <w:rFonts w:cstheme="minorHAnsi"/>
          <w:kern w:val="0"/>
          <w14:ligatures w14:val="none"/>
        </w:rPr>
        <w:t xml:space="preserve">’ for news/trends/ arrests/prosecutions worldwide on transnational organized crime frauds/scams.        </w:t>
      </w:r>
    </w:p>
    <w:p w14:paraId="11DFE23E" w14:textId="77777777" w:rsidR="00E453AF" w:rsidRPr="00E453AF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National Elder Fraud Hotline</w:t>
      </w:r>
      <w:r w:rsidRPr="00E453AF">
        <w:rPr>
          <w:rFonts w:cstheme="minorHAnsi"/>
          <w:b/>
          <w:bCs/>
          <w:kern w:val="0"/>
          <w14:ligatures w14:val="none"/>
        </w:rPr>
        <w:t xml:space="preserve"> (U.S. </w:t>
      </w:r>
      <w:proofErr w:type="gramStart"/>
      <w:r w:rsidRPr="00E453AF">
        <w:rPr>
          <w:rFonts w:cstheme="minorHAnsi"/>
          <w:b/>
          <w:bCs/>
          <w:kern w:val="0"/>
          <w14:ligatures w14:val="none"/>
        </w:rPr>
        <w:t xml:space="preserve">DOJ)   </w:t>
      </w:r>
      <w:proofErr w:type="gramEnd"/>
      <w:r w:rsidRPr="00E453AF">
        <w:rPr>
          <w:rFonts w:cstheme="minorHAnsi"/>
          <w:b/>
          <w:bCs/>
          <w:kern w:val="0"/>
          <w14:ligatures w14:val="none"/>
        </w:rPr>
        <w:t xml:space="preserve">   </w:t>
      </w:r>
      <w:r w:rsidRPr="00E453AF">
        <w:rPr>
          <w:rFonts w:cstheme="minorHAnsi"/>
          <w:b/>
          <w:bCs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1-833-372-8311</w:t>
      </w:r>
    </w:p>
    <w:p w14:paraId="54F72662" w14:textId="77777777" w:rsidR="00E453AF" w:rsidRPr="00E453AF" w:rsidRDefault="00E453AF" w:rsidP="00E453AF">
      <w:pPr>
        <w:spacing w:after="0"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National federal hotline for adults 60 and over to report fraud and providing support and resources/safety tips. Help with filing IC3 and FTC reports. Language line.</w:t>
      </w:r>
    </w:p>
    <w:p w14:paraId="288870D8" w14:textId="77777777" w:rsidR="00E453AF" w:rsidRPr="00E453AF" w:rsidRDefault="00E453AF" w:rsidP="00E453AF">
      <w:pPr>
        <w:numPr>
          <w:ilvl w:val="0"/>
          <w:numId w:val="3"/>
        </w:numPr>
        <w:spacing w:after="0"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color w:val="77206D" w:themeColor="accent5" w:themeShade="BF"/>
          <w:kern w:val="0"/>
          <w:u w:val="single"/>
          <w14:ligatures w14:val="none"/>
        </w:rPr>
        <w:t>https://ovc.ojp.gov/program/stop-elder-fraud/providing-help-restoring-hope</w:t>
      </w:r>
      <w:r w:rsidRPr="00E453AF">
        <w:rPr>
          <w:rFonts w:cstheme="minorHAnsi"/>
          <w:kern w:val="0"/>
          <w14:ligatures w14:val="none"/>
        </w:rPr>
        <w:tab/>
      </w:r>
    </w:p>
    <w:p w14:paraId="155DCFE2" w14:textId="77777777" w:rsidR="00E453AF" w:rsidRPr="00E453AF" w:rsidRDefault="00E453AF" w:rsidP="00E453AF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</w:p>
    <w:p w14:paraId="4AFCDA88" w14:textId="77777777" w:rsidR="00E453AF" w:rsidRPr="00E453AF" w:rsidRDefault="00E453AF" w:rsidP="00E453AF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Report Fraud to Local Police/Adult Protective Services (APS) as Well as One or More of These Federal Govt. Databases/Agencies</w:t>
      </w:r>
    </w:p>
    <w:p w14:paraId="61586D8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8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www.ic3.gov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  <w:t>FBI</w:t>
      </w:r>
      <w:r w:rsidRPr="00E453AF">
        <w:rPr>
          <w:rFonts w:cstheme="minorHAnsi"/>
          <w:kern w:val="0"/>
          <w14:ligatures w14:val="none"/>
        </w:rPr>
        <w:t xml:space="preserve"> Internet Crime Complaint Center</w:t>
      </w:r>
    </w:p>
    <w:p w14:paraId="186F5B0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9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www.reportfraud.ftc.gov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 xml:space="preserve">    </w:t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 xml:space="preserve">Federal Trade Commission </w:t>
      </w:r>
    </w:p>
    <w:p w14:paraId="03047DE8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0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www.identitytheft.gov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Report Identity Theft to the FTC</w:t>
      </w:r>
    </w:p>
    <w:p w14:paraId="5E5ED6A4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1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https://www.uspis.gov/report</w:t>
        </w:r>
      </w:hyperlink>
      <w:r w:rsidRPr="00E453AF">
        <w:rPr>
          <w:rFonts w:cstheme="minorHAnsi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ab/>
        <w:t>U.S Postal Inspection Service (USPIS)</w:t>
      </w:r>
    </w:p>
    <w:p w14:paraId="775D359B" w14:textId="77777777" w:rsidR="00E453AF" w:rsidRPr="00E453AF" w:rsidRDefault="00E453AF" w:rsidP="00E453AF">
      <w:pPr>
        <w:spacing w:line="259" w:lineRule="auto"/>
        <w:ind w:left="5130"/>
        <w:contextualSpacing/>
      </w:pPr>
      <w:r w:rsidRPr="00E453AF">
        <w:rPr>
          <w:rFonts w:cstheme="minorHAnsi"/>
          <w:kern w:val="0"/>
          <w14:ligatures w14:val="none"/>
        </w:rPr>
        <w:t>Or report 1-877-876-2455</w:t>
      </w:r>
    </w:p>
    <w:p w14:paraId="6BB95C63" w14:textId="7027C33D" w:rsidR="00E453AF" w:rsidRPr="00E453AF" w:rsidRDefault="00E453AF" w:rsidP="00E453AF">
      <w:pPr>
        <w:numPr>
          <w:ilvl w:val="0"/>
          <w:numId w:val="2"/>
        </w:numPr>
        <w:spacing w:line="259" w:lineRule="auto"/>
        <w:contextualSpacing/>
        <w:rPr>
          <w:u w:val="single"/>
        </w:rPr>
      </w:pPr>
      <w:r w:rsidRPr="00E453AF">
        <w:rPr>
          <w:rFonts w:cstheme="minorHAnsi"/>
          <w:kern w:val="0"/>
          <w14:ligatures w14:val="none"/>
        </w:rPr>
        <w:t>If Crypto Investment Confidence Fraud/Crypto-</w:t>
      </w:r>
      <w:r w:rsidR="00173151">
        <w:rPr>
          <w:rFonts w:cstheme="minorHAnsi"/>
          <w:kern w:val="0"/>
          <w14:ligatures w14:val="none"/>
        </w:rPr>
        <w:t>Relationship</w:t>
      </w:r>
      <w:r w:rsidRPr="00E453AF">
        <w:rPr>
          <w:rFonts w:cstheme="minorHAnsi"/>
          <w:kern w:val="0"/>
          <w14:ligatures w14:val="none"/>
        </w:rPr>
        <w:t xml:space="preserve"> Investment </w:t>
      </w:r>
      <w:r w:rsidR="002E2479">
        <w:rPr>
          <w:rFonts w:cstheme="minorHAnsi"/>
          <w:kern w:val="0"/>
          <w14:ligatures w14:val="none"/>
        </w:rPr>
        <w:t>(Pig Butchering)</w:t>
      </w:r>
      <w:r w:rsidRPr="00E453AF">
        <w:rPr>
          <w:rFonts w:cstheme="minorHAnsi"/>
          <w:kern w:val="0"/>
          <w14:ligatures w14:val="none"/>
        </w:rPr>
        <w:t xml:space="preserve">- contact local U.S. Secret Service office, in addition filing a </w:t>
      </w:r>
      <w:r w:rsidRPr="00E453AF">
        <w:t xml:space="preserve">complaint with </w:t>
      </w:r>
      <w:hyperlink r:id="rId12" w:history="1">
        <w:r w:rsidRPr="00E453AF">
          <w:rPr>
            <w:color w:val="467886" w:themeColor="hyperlink"/>
            <w:u w:val="single"/>
          </w:rPr>
          <w:t>CryptoFraud@SecretService.gov</w:t>
        </w:r>
      </w:hyperlink>
      <w:r w:rsidRPr="00E453AF">
        <w:t xml:space="preserve"> and</w:t>
      </w:r>
      <w:r w:rsidRPr="00E453AF">
        <w:rPr>
          <w:u w:val="single"/>
        </w:rPr>
        <w:t xml:space="preserve"> www.ic3.gov.</w:t>
      </w:r>
    </w:p>
    <w:p w14:paraId="411A2492" w14:textId="77777777" w:rsidR="00E453AF" w:rsidRPr="00E453AF" w:rsidRDefault="00E453AF" w:rsidP="00E453AF">
      <w:pPr>
        <w:spacing w:line="259" w:lineRule="auto"/>
      </w:pPr>
      <w:r w:rsidRPr="00E453AF">
        <w:rPr>
          <w:b/>
          <w:bCs/>
        </w:rPr>
        <w:t xml:space="preserve">FBI Guidance for Crypto-Currency Fraud Victims in Completing an IC3 report  </w:t>
      </w:r>
      <w:hyperlink r:id="rId13" w:history="1">
        <w:r w:rsidRPr="00E453AF">
          <w:rPr>
            <w:color w:val="467886" w:themeColor="hyperlink"/>
            <w:u w:val="single"/>
          </w:rPr>
          <w:t>https://www.ic3.gov/Media/Y2023/PSA230824</w:t>
        </w:r>
      </w:hyperlink>
    </w:p>
    <w:p w14:paraId="22F9D061" w14:textId="77777777" w:rsidR="00E453AF" w:rsidRDefault="00E453AF" w:rsidP="00E453AF">
      <w:pPr>
        <w:spacing w:line="259" w:lineRule="auto"/>
      </w:pPr>
      <w:r w:rsidRPr="00E453AF">
        <w:rPr>
          <w:b/>
          <w:bCs/>
        </w:rPr>
        <w:t>To find a consumer law attorney</w:t>
      </w:r>
      <w:r w:rsidRPr="00E453AF">
        <w:t xml:space="preserve"> who specializes in various consumer rights/fraud victimization, contact the National Association of Consumer Advocates (NACA) at </w:t>
      </w:r>
      <w:hyperlink r:id="rId14" w:history="1">
        <w:r w:rsidRPr="00E453AF">
          <w:rPr>
            <w:color w:val="467886" w:themeColor="hyperlink"/>
            <w:u w:val="single"/>
          </w:rPr>
          <w:t>https://www.consumeradvocates.org/findanattorney/</w:t>
        </w:r>
      </w:hyperlink>
    </w:p>
    <w:p w14:paraId="74D67AA6" w14:textId="707B00DA" w:rsidR="00730ED2" w:rsidRDefault="00730ED2" w:rsidP="00E453AF">
      <w:pPr>
        <w:spacing w:line="259" w:lineRule="auto"/>
      </w:pPr>
      <w:r w:rsidRPr="009E5FDA">
        <w:rPr>
          <w:rStyle w:val="Hyperlink"/>
          <w:rFonts w:eastAsia="Times New Roman" w:cstheme="minorHAnsi"/>
          <w:b/>
          <w:bCs/>
          <w:color w:val="auto"/>
        </w:rPr>
        <w:t>National Academy of Elder Law Attorneys</w:t>
      </w:r>
      <w:r w:rsidRPr="009E5FDA">
        <w:rPr>
          <w:rFonts w:eastAsia="Times New Roman" w:cstheme="minorHAnsi"/>
        </w:rPr>
        <w:t xml:space="preserve"> </w:t>
      </w:r>
      <w:hyperlink r:id="rId15" w:history="1">
        <w:r w:rsidRPr="009E5FDA">
          <w:rPr>
            <w:rStyle w:val="Hyperlink"/>
            <w:rFonts w:eastAsia="Times New Roman" w:cstheme="minorHAnsi"/>
            <w:color w:val="auto"/>
          </w:rPr>
          <w:t>https://www.naela.org/</w:t>
        </w:r>
      </w:hyperlink>
    </w:p>
    <w:p w14:paraId="64BBDCD2" w14:textId="77777777" w:rsidR="00E453AF" w:rsidRPr="00E453AF" w:rsidRDefault="00E453AF" w:rsidP="00E453AF">
      <w:pPr>
        <w:spacing w:line="259" w:lineRule="auto"/>
        <w:rPr>
          <w:u w:val="single"/>
        </w:rPr>
      </w:pPr>
      <w:r w:rsidRPr="00E453AF">
        <w:rPr>
          <w:b/>
          <w:bCs/>
        </w:rPr>
        <w:t>2025 Recent IRS Advice on Taxing Stolen Money:</w:t>
      </w:r>
      <w:r w:rsidRPr="00E453AF">
        <w:rPr>
          <w:u w:val="single"/>
        </w:rPr>
        <w:t xml:space="preserve"> https://www.taxpayeradvocate.irs.gov/news/nta-blog/irs-chief-counsel-advice-on-theft-loss-deductions-for-scam-victims/2025/04/</w:t>
      </w:r>
    </w:p>
    <w:p w14:paraId="63D0A51A" w14:textId="55D97C6C" w:rsidR="002E2479" w:rsidRPr="00B65649" w:rsidRDefault="00917125" w:rsidP="00B65649">
      <w:pPr>
        <w:spacing w:after="0" w:line="259" w:lineRule="auto"/>
        <w:rPr>
          <w:rFonts w:cstheme="minorHAnsi"/>
          <w:u w:val="single"/>
        </w:rPr>
      </w:pPr>
      <w:r w:rsidRPr="002E2479">
        <w:rPr>
          <w:rStyle w:val="Hyperlink"/>
          <w:rFonts w:cstheme="minorHAnsi"/>
          <w:b/>
          <w:bCs/>
          <w:color w:val="auto"/>
        </w:rPr>
        <w:t>National Suicide and Crisis Lifeline</w:t>
      </w:r>
      <w:r w:rsidRPr="002E2479">
        <w:rPr>
          <w:rStyle w:val="Hyperlink"/>
          <w:rFonts w:cstheme="minorHAnsi"/>
          <w:color w:val="auto"/>
        </w:rPr>
        <w:t xml:space="preserve">   Dial or text to ‘988’ or 1-800-273-825</w:t>
      </w:r>
    </w:p>
    <w:p w14:paraId="750EF9CD" w14:textId="77777777" w:rsidR="002E2479" w:rsidRPr="009D353B" w:rsidRDefault="002E2479" w:rsidP="009D353B">
      <w:pPr>
        <w:pStyle w:val="ListParagraph"/>
        <w:spacing w:after="0" w:line="259" w:lineRule="auto"/>
        <w:rPr>
          <w:rFonts w:cstheme="minorHAnsi"/>
          <w:sz w:val="22"/>
          <w:szCs w:val="22"/>
        </w:rPr>
      </w:pPr>
    </w:p>
    <w:p w14:paraId="3461FD99" w14:textId="1421598E" w:rsidR="001D4FF9" w:rsidRPr="00B65649" w:rsidRDefault="001D4FF9" w:rsidP="00B65649">
      <w:pPr>
        <w:spacing w:after="0" w:line="259" w:lineRule="auto"/>
        <w:rPr>
          <w:rFonts w:cstheme="minorHAnsi"/>
          <w:sz w:val="22"/>
          <w:szCs w:val="22"/>
        </w:rPr>
      </w:pPr>
      <w:r w:rsidRPr="00B65649">
        <w:rPr>
          <w:rFonts w:cstheme="minorHAnsi"/>
          <w:b/>
          <w:bCs/>
          <w:sz w:val="22"/>
          <w:szCs w:val="22"/>
          <w:u w:val="single"/>
        </w:rPr>
        <w:t xml:space="preserve">Is Your Computer </w:t>
      </w:r>
      <w:proofErr w:type="gramStart"/>
      <w:r w:rsidRPr="00B65649">
        <w:rPr>
          <w:rFonts w:cstheme="minorHAnsi"/>
          <w:b/>
          <w:bCs/>
          <w:sz w:val="22"/>
          <w:szCs w:val="22"/>
          <w:u w:val="single"/>
        </w:rPr>
        <w:t>At</w:t>
      </w:r>
      <w:proofErr w:type="gramEnd"/>
      <w:r w:rsidRPr="00B65649">
        <w:rPr>
          <w:rFonts w:cstheme="minorHAnsi"/>
          <w:b/>
          <w:bCs/>
          <w:sz w:val="22"/>
          <w:szCs w:val="22"/>
          <w:u w:val="single"/>
        </w:rPr>
        <w:t xml:space="preserve"> Risk? What To Do</w:t>
      </w:r>
      <w:r w:rsidRPr="00B65649">
        <w:rPr>
          <w:rFonts w:cstheme="minorHAnsi"/>
          <w:b/>
          <w:bCs/>
          <w:sz w:val="22"/>
          <w:szCs w:val="22"/>
        </w:rPr>
        <w:t>?</w:t>
      </w:r>
      <w:r w:rsidRPr="00B65649">
        <w:rPr>
          <w:rFonts w:cstheme="minorHAnsi"/>
          <w:sz w:val="22"/>
          <w:szCs w:val="22"/>
        </w:rPr>
        <w:t xml:space="preserve">  </w:t>
      </w:r>
    </w:p>
    <w:p w14:paraId="200351DD" w14:textId="11820017" w:rsidR="009D353B" w:rsidRPr="006F4309" w:rsidRDefault="001D4FF9" w:rsidP="006F4309">
      <w:pPr>
        <w:pStyle w:val="ListParagraph"/>
        <w:numPr>
          <w:ilvl w:val="1"/>
          <w:numId w:val="6"/>
        </w:numPr>
        <w:spacing w:after="0" w:line="259" w:lineRule="auto"/>
        <w:rPr>
          <w:rFonts w:cstheme="minorHAnsi"/>
          <w:sz w:val="22"/>
          <w:szCs w:val="22"/>
          <w:u w:val="single"/>
        </w:rPr>
      </w:pPr>
      <w:r w:rsidRPr="003B1AC8">
        <w:rPr>
          <w:rFonts w:cstheme="minorHAnsi"/>
          <w:sz w:val="22"/>
          <w:szCs w:val="22"/>
        </w:rPr>
        <w:t xml:space="preserve">Staysafeonline.org  </w:t>
      </w:r>
      <w:hyperlink r:id="rId16" w:history="1">
        <w:r w:rsidRPr="003B1AC8">
          <w:rPr>
            <w:rStyle w:val="Hyperlink"/>
            <w:rFonts w:cstheme="minorHAnsi"/>
            <w:color w:val="auto"/>
            <w:sz w:val="22"/>
            <w:szCs w:val="22"/>
          </w:rPr>
          <w:t>https://staysafeonline.org/online-safety-privacy-basics/how-to-tell-if-your-computer-has-a-virus-what-to-do-about-it/</w:t>
        </w:r>
      </w:hyperlink>
    </w:p>
    <w:p w14:paraId="63831AFE" w14:textId="4E89566A" w:rsidR="00CE378F" w:rsidRDefault="006A116F" w:rsidP="00CB51D0">
      <w:pPr>
        <w:pStyle w:val="ListParagraph"/>
        <w:numPr>
          <w:ilvl w:val="1"/>
          <w:numId w:val="25"/>
        </w:numPr>
        <w:spacing w:after="0" w:line="259" w:lineRule="auto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Investigate apps such as Eversafe.com, c</w:t>
      </w:r>
      <w:r w:rsidR="00870119">
        <w:rPr>
          <w:rFonts w:cstheme="minorHAnsi"/>
          <w:sz w:val="22"/>
          <w:szCs w:val="22"/>
          <w:u w:val="single"/>
        </w:rPr>
        <w:t xml:space="preserve">arefull.com, </w:t>
      </w:r>
      <w:r w:rsidR="006D04B1">
        <w:rPr>
          <w:rFonts w:cstheme="minorHAnsi"/>
          <w:sz w:val="22"/>
          <w:szCs w:val="22"/>
          <w:u w:val="single"/>
        </w:rPr>
        <w:t>seraphsecure.com</w:t>
      </w:r>
      <w:r w:rsidR="00C55606">
        <w:rPr>
          <w:rFonts w:cstheme="minorHAnsi"/>
          <w:sz w:val="22"/>
          <w:szCs w:val="22"/>
          <w:u w:val="single"/>
        </w:rPr>
        <w:t>, freezepii.org</w:t>
      </w:r>
      <w:r w:rsidR="009E59F4">
        <w:rPr>
          <w:rFonts w:cstheme="minorHAnsi"/>
          <w:sz w:val="22"/>
          <w:szCs w:val="22"/>
          <w:u w:val="single"/>
        </w:rPr>
        <w:t xml:space="preserve">, </w:t>
      </w:r>
      <w:proofErr w:type="gramStart"/>
      <w:r w:rsidR="009E59F4">
        <w:rPr>
          <w:rFonts w:cstheme="minorHAnsi"/>
          <w:sz w:val="22"/>
          <w:szCs w:val="22"/>
          <w:u w:val="single"/>
        </w:rPr>
        <w:t xml:space="preserve">identityguard.com, </w:t>
      </w:r>
      <w:r w:rsidR="00BF7150">
        <w:rPr>
          <w:rFonts w:cstheme="minorHAnsi"/>
          <w:sz w:val="22"/>
          <w:szCs w:val="22"/>
          <w:u w:val="single"/>
        </w:rPr>
        <w:t xml:space="preserve"> </w:t>
      </w:r>
      <w:r w:rsidR="006D04B1">
        <w:rPr>
          <w:rFonts w:cstheme="minorHAnsi"/>
          <w:sz w:val="22"/>
          <w:szCs w:val="22"/>
          <w:u w:val="single"/>
        </w:rPr>
        <w:t>and</w:t>
      </w:r>
      <w:proofErr w:type="gramEnd"/>
      <w:r w:rsidR="006D04B1">
        <w:rPr>
          <w:rFonts w:cstheme="minorHAnsi"/>
          <w:sz w:val="22"/>
          <w:szCs w:val="22"/>
          <w:u w:val="single"/>
        </w:rPr>
        <w:t xml:space="preserve"> others to help </w:t>
      </w:r>
      <w:proofErr w:type="gramStart"/>
      <w:r w:rsidR="006D04B1">
        <w:rPr>
          <w:rFonts w:cstheme="minorHAnsi"/>
          <w:sz w:val="22"/>
          <w:szCs w:val="22"/>
          <w:u w:val="single"/>
        </w:rPr>
        <w:t>in monitoring</w:t>
      </w:r>
      <w:proofErr w:type="gramEnd"/>
      <w:r w:rsidR="006D04B1">
        <w:rPr>
          <w:rFonts w:cstheme="minorHAnsi"/>
          <w:sz w:val="22"/>
          <w:szCs w:val="22"/>
          <w:u w:val="single"/>
        </w:rPr>
        <w:t xml:space="preserve"> financial accounts</w:t>
      </w:r>
      <w:r w:rsidR="00BF7150">
        <w:rPr>
          <w:rFonts w:cstheme="minorHAnsi"/>
          <w:sz w:val="22"/>
          <w:szCs w:val="22"/>
          <w:u w:val="single"/>
        </w:rPr>
        <w:t>, phones</w:t>
      </w:r>
      <w:r w:rsidR="00CB51D0">
        <w:rPr>
          <w:rFonts w:cstheme="minorHAnsi"/>
          <w:sz w:val="22"/>
          <w:szCs w:val="22"/>
          <w:u w:val="single"/>
        </w:rPr>
        <w:t xml:space="preserve"> or computers</w:t>
      </w:r>
      <w:r w:rsidR="006D04B1">
        <w:rPr>
          <w:rFonts w:cstheme="minorHAnsi"/>
          <w:sz w:val="22"/>
          <w:szCs w:val="22"/>
          <w:u w:val="single"/>
        </w:rPr>
        <w:t>.</w:t>
      </w:r>
    </w:p>
    <w:p w14:paraId="4D676B9A" w14:textId="5CB50AAB" w:rsidR="00EC0C22" w:rsidRPr="00971DE4" w:rsidRDefault="00971DE4" w:rsidP="00971DE4">
      <w:pPr>
        <w:pStyle w:val="ListParagraph"/>
        <w:numPr>
          <w:ilvl w:val="1"/>
          <w:numId w:val="25"/>
        </w:numPr>
        <w:spacing w:after="0" w:line="259" w:lineRule="auto"/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CISA</w:t>
      </w:r>
      <w:r w:rsidR="006F4309">
        <w:rPr>
          <w:rFonts w:cstheme="minorHAnsi"/>
          <w:sz w:val="22"/>
          <w:szCs w:val="22"/>
          <w:u w:val="single"/>
        </w:rPr>
        <w:t>.</w:t>
      </w:r>
      <w:r>
        <w:rPr>
          <w:rFonts w:cstheme="minorHAnsi"/>
          <w:sz w:val="22"/>
          <w:szCs w:val="22"/>
          <w:u w:val="single"/>
        </w:rPr>
        <w:t xml:space="preserve">gov   Online Safety Tips for Older </w:t>
      </w:r>
      <w:r w:rsidR="00B65649">
        <w:rPr>
          <w:rFonts w:cstheme="minorHAnsi"/>
          <w:sz w:val="22"/>
          <w:szCs w:val="22"/>
          <w:u w:val="single"/>
        </w:rPr>
        <w:t>Adults https://www.cisa.gov/sites/default/files/2025-01/Secure-Our-World-Online-Safety-for-Older-Adults-Tip-Sheet.pdf</w:t>
      </w:r>
    </w:p>
    <w:p w14:paraId="212F827A" w14:textId="77777777" w:rsidR="00B52EA2" w:rsidRDefault="00B52EA2" w:rsidP="00E2654E">
      <w:pPr>
        <w:rPr>
          <w:b/>
          <w:bCs/>
          <w:u w:val="single"/>
        </w:rPr>
      </w:pPr>
    </w:p>
    <w:p w14:paraId="76E4FC80" w14:textId="77777777" w:rsidR="00B65649" w:rsidRDefault="00E2654E" w:rsidP="00E2654E">
      <w:pPr>
        <w:rPr>
          <w:b/>
          <w:bCs/>
          <w:sz w:val="28"/>
          <w:szCs w:val="28"/>
          <w:u w:val="single"/>
        </w:rPr>
      </w:pPr>
      <w:r w:rsidRPr="00B52EA2">
        <w:rPr>
          <w:b/>
          <w:bCs/>
          <w:sz w:val="28"/>
          <w:szCs w:val="28"/>
          <w:u w:val="single"/>
        </w:rPr>
        <w:t>Is A Loved One Being Manipulated in a Transnational Criminal Enterprise/Scam?</w:t>
      </w:r>
    </w:p>
    <w:p w14:paraId="69EAE9B5" w14:textId="43FFEB3E" w:rsidR="00A76217" w:rsidRPr="00525D4C" w:rsidRDefault="00E2654E" w:rsidP="00E2654E">
      <w:r w:rsidRPr="00525D4C">
        <w:rPr>
          <w:sz w:val="28"/>
          <w:szCs w:val="28"/>
        </w:rPr>
        <w:t xml:space="preserve"> </w:t>
      </w:r>
      <w:r w:rsidR="008A08D9" w:rsidRPr="00525D4C">
        <w:t xml:space="preserve">Is That Criminal Providing </w:t>
      </w:r>
      <w:r w:rsidR="002C0DC9">
        <w:t>‘</w:t>
      </w:r>
      <w:r w:rsidR="008A08D9" w:rsidRPr="00525D4C">
        <w:t>Purpose and Intimacy</w:t>
      </w:r>
      <w:r w:rsidR="002C0DC9">
        <w:t>’</w:t>
      </w:r>
      <w:r w:rsidR="00B65649" w:rsidRPr="00525D4C">
        <w:t xml:space="preserve"> Making Ending the Relationship Difficult?</w:t>
      </w:r>
    </w:p>
    <w:p w14:paraId="59250348" w14:textId="21342E8F" w:rsidR="001D0630" w:rsidRPr="00A76217" w:rsidRDefault="005C04DF" w:rsidP="00E2654E">
      <w:pPr>
        <w:rPr>
          <w:u w:val="single"/>
        </w:rPr>
      </w:pPr>
      <w:r w:rsidRPr="00B604B8">
        <w:rPr>
          <w:sz w:val="22"/>
          <w:szCs w:val="22"/>
        </w:rPr>
        <w:t xml:space="preserve">This can be the toughest challenge in </w:t>
      </w:r>
      <w:r w:rsidR="00B604B8" w:rsidRPr="00B604B8">
        <w:rPr>
          <w:sz w:val="22"/>
          <w:szCs w:val="22"/>
        </w:rPr>
        <w:t>supporting your loved one</w:t>
      </w:r>
      <w:r w:rsidR="00C26AE0">
        <w:rPr>
          <w:sz w:val="22"/>
          <w:szCs w:val="22"/>
        </w:rPr>
        <w:t xml:space="preserve"> </w:t>
      </w:r>
      <w:r w:rsidR="00BA5288">
        <w:rPr>
          <w:sz w:val="22"/>
          <w:szCs w:val="22"/>
        </w:rPr>
        <w:t>targeted in a serious fraud crime</w:t>
      </w:r>
      <w:r w:rsidR="00B604B8" w:rsidRPr="00B604B8">
        <w:rPr>
          <w:sz w:val="22"/>
          <w:szCs w:val="22"/>
        </w:rPr>
        <w:t>.</w:t>
      </w:r>
    </w:p>
    <w:p w14:paraId="39DE5FDC" w14:textId="77777777" w:rsidR="00CC2833" w:rsidRPr="003B1AC8" w:rsidRDefault="00E2654E" w:rsidP="008428D6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3B1AC8">
        <w:rPr>
          <w:b/>
          <w:bCs/>
          <w:sz w:val="22"/>
          <w:szCs w:val="22"/>
        </w:rPr>
        <w:t xml:space="preserve">“Let’s Talk About How We Talk About </w:t>
      </w:r>
      <w:proofErr w:type="gramStart"/>
      <w:r w:rsidRPr="003B1AC8">
        <w:rPr>
          <w:b/>
          <w:bCs/>
          <w:sz w:val="22"/>
          <w:szCs w:val="22"/>
        </w:rPr>
        <w:t>Fraud”</w:t>
      </w:r>
      <w:r w:rsidRPr="003B1AC8">
        <w:rPr>
          <w:b/>
          <w:bCs/>
          <w:sz w:val="22"/>
          <w:szCs w:val="22"/>
          <w:u w:val="single"/>
        </w:rPr>
        <w:t xml:space="preserve"> </w:t>
      </w:r>
      <w:r w:rsidRPr="003B1AC8">
        <w:rPr>
          <w:sz w:val="22"/>
          <w:szCs w:val="22"/>
        </w:rPr>
        <w:t xml:space="preserve">  </w:t>
      </w:r>
      <w:proofErr w:type="gramEnd"/>
      <w:r w:rsidRPr="003B1AC8">
        <w:rPr>
          <w:sz w:val="22"/>
          <w:szCs w:val="22"/>
        </w:rPr>
        <w:t>Kathy Stokes TED Talk</w:t>
      </w:r>
    </w:p>
    <w:p w14:paraId="673D9F5E" w14:textId="533B2DFB" w:rsidR="004459E7" w:rsidRPr="003B1AC8" w:rsidRDefault="00DB3EEE" w:rsidP="00DB3EEE">
      <w:pPr>
        <w:pStyle w:val="ListParagraph"/>
        <w:numPr>
          <w:ilvl w:val="1"/>
          <w:numId w:val="25"/>
        </w:numPr>
        <w:rPr>
          <w:sz w:val="22"/>
          <w:szCs w:val="22"/>
        </w:rPr>
      </w:pPr>
      <w:hyperlink r:id="rId17" w:history="1">
        <w:r w:rsidRPr="003B1AC8">
          <w:rPr>
            <w:rStyle w:val="Hyperlink"/>
            <w:sz w:val="22"/>
            <w:szCs w:val="22"/>
          </w:rPr>
          <w:t>https://www.ted.com/talks/kathy_stokes_let_s_talk_about_how_we_talk_about_fraud?subtitle=en</w:t>
        </w:r>
      </w:hyperlink>
    </w:p>
    <w:p w14:paraId="3DF7EE3E" w14:textId="77777777" w:rsidR="00AB7D0C" w:rsidRPr="003B1AC8" w:rsidRDefault="00AB7D0C" w:rsidP="00AB7D0C">
      <w:pPr>
        <w:pStyle w:val="ListParagraph"/>
        <w:spacing w:line="259" w:lineRule="auto"/>
        <w:rPr>
          <w:sz w:val="22"/>
          <w:szCs w:val="22"/>
          <w:u w:val="single"/>
        </w:rPr>
      </w:pPr>
    </w:p>
    <w:p w14:paraId="7434EB63" w14:textId="3B15E1DD" w:rsidR="00FB7FBB" w:rsidRPr="003B1AC8" w:rsidRDefault="00FB7FBB" w:rsidP="004459E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3B1AC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AARP </w:t>
      </w:r>
    </w:p>
    <w:p w14:paraId="4217CE30" w14:textId="2FD9458D" w:rsidR="004459E7" w:rsidRPr="003B1AC8" w:rsidRDefault="006F5849" w:rsidP="00FB7FBB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B1AC8">
        <w:rPr>
          <w:rFonts w:ascii="Times New Roman" w:eastAsia="Times New Roman" w:hAnsi="Times New Roman" w:cs="Times New Roman"/>
          <w:sz w:val="22"/>
          <w:szCs w:val="22"/>
        </w:rPr>
        <w:t>It Can Be Agony</w:t>
      </w:r>
      <w:r w:rsidR="004459E7" w:rsidRPr="003B1AC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18" w:history="1">
        <w:r w:rsidR="00FB7FBB" w:rsidRPr="003B1AC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https://www.aarp.org/money/scams-fraud/victims-in-denial/</w:t>
        </w:r>
      </w:hyperlink>
    </w:p>
    <w:p w14:paraId="3B4A1592" w14:textId="518A5FE7" w:rsidR="00FB7FBB" w:rsidRPr="003B1AC8" w:rsidRDefault="00014C54" w:rsidP="00FB7FBB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B1AC8">
        <w:rPr>
          <w:rFonts w:ascii="Times New Roman" w:eastAsia="Times New Roman" w:hAnsi="Times New Roman" w:cs="Times New Roman"/>
          <w:sz w:val="22"/>
          <w:szCs w:val="22"/>
        </w:rPr>
        <w:t>How to Keep A Loved One With Cognitive Decline Safe</w:t>
      </w:r>
      <w:r w:rsidRPr="003B1AC8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 </w:t>
      </w:r>
      <w:hyperlink r:id="rId19" w:history="1">
        <w:r w:rsidR="004A0743" w:rsidRPr="003B1AC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https://www.aarp.org/money/scams-fraud/protect-older-parents-from-scams/</w:t>
        </w:r>
      </w:hyperlink>
    </w:p>
    <w:p w14:paraId="734B5D39" w14:textId="38FB233E" w:rsidR="004A0743" w:rsidRPr="003B1AC8" w:rsidRDefault="004A0743" w:rsidP="00EE13E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B1AC8">
        <w:rPr>
          <w:rFonts w:ascii="Times New Roman" w:eastAsia="Times New Roman" w:hAnsi="Times New Roman" w:cs="Times New Roman"/>
          <w:sz w:val="22"/>
          <w:szCs w:val="22"/>
        </w:rPr>
        <w:t>Caregivers Guide to Conservatorship</w:t>
      </w:r>
      <w:r w:rsidRPr="003B1AC8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="00EE13E9" w:rsidRPr="003B1AC8">
        <w:rPr>
          <w:rFonts w:ascii="Times New Roman" w:eastAsia="Times New Roman" w:hAnsi="Times New Roman" w:cs="Times New Roman"/>
          <w:sz w:val="22"/>
          <w:szCs w:val="22"/>
          <w:u w:val="single"/>
        </w:rPr>
        <w:t>https://www.aarp.org/caregiving/financial-legal/what-is-conservatorship/</w:t>
      </w:r>
    </w:p>
    <w:p w14:paraId="264DD6A3" w14:textId="77777777" w:rsidR="004459E7" w:rsidRPr="003B1AC8" w:rsidRDefault="004459E7" w:rsidP="004459E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AE29D32" w14:textId="11B0DCB4" w:rsidR="004459E7" w:rsidRPr="003B1AC8" w:rsidRDefault="004459E7" w:rsidP="004459E7">
      <w:pPr>
        <w:pStyle w:val="ListParagraph"/>
        <w:numPr>
          <w:ilvl w:val="0"/>
          <w:numId w:val="22"/>
        </w:numPr>
        <w:spacing w:after="0" w:line="240" w:lineRule="auto"/>
        <w:rPr>
          <w:rStyle w:val="Hyperlink"/>
          <w:rFonts w:ascii="Times New Roman" w:eastAsia="Times New Roman" w:hAnsi="Times New Roman" w:cs="Times New Roman"/>
          <w:sz w:val="22"/>
          <w:szCs w:val="22"/>
        </w:rPr>
      </w:pPr>
      <w:r w:rsidRPr="003B1AC8">
        <w:rPr>
          <w:rStyle w:val="Hyperlink"/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none"/>
        </w:rPr>
        <w:t>Advocating Against Romance Scammers</w:t>
      </w:r>
      <w:r w:rsidR="00994935" w:rsidRPr="003B1AC8">
        <w:rPr>
          <w:rStyle w:val="Hyperlink"/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994935" w:rsidRPr="003B1AC8">
        <w:rPr>
          <w:rStyle w:val="Hyperlink"/>
          <w:rFonts w:ascii="Times New Roman" w:eastAsia="Times New Roman" w:hAnsi="Times New Roman" w:cs="Times New Roman"/>
          <w:sz w:val="22"/>
          <w:szCs w:val="22"/>
        </w:rPr>
        <w:t>https://advocatingforu.com</w:t>
      </w:r>
    </w:p>
    <w:p w14:paraId="06C63027" w14:textId="1764E369" w:rsidR="00104080" w:rsidRPr="003B1AC8" w:rsidRDefault="00104080" w:rsidP="0099493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B1AC8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Loved Ones Guide to Romance Scams  </w:t>
      </w:r>
      <w:hyperlink r:id="rId20" w:history="1">
        <w:r w:rsidR="00244A56" w:rsidRPr="003B1AC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https://advocatingforu.com/wp-content/uploads/2025/03/Loved-Ones-Guide-Romance-Scam.pdf</w:t>
        </w:r>
      </w:hyperlink>
    </w:p>
    <w:p w14:paraId="016E8B06" w14:textId="0B3E3BA9" w:rsidR="004459E7" w:rsidRPr="003B1AC8" w:rsidRDefault="00244A56" w:rsidP="00244A5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B1AC8">
        <w:rPr>
          <w:rFonts w:ascii="Times New Roman" w:eastAsia="Times New Roman" w:hAnsi="Times New Roman" w:cs="Times New Roman"/>
          <w:sz w:val="22"/>
          <w:szCs w:val="22"/>
        </w:rPr>
        <w:t xml:space="preserve">Staying Safe </w:t>
      </w:r>
      <w:proofErr w:type="gramStart"/>
      <w:r w:rsidRPr="003B1AC8">
        <w:rPr>
          <w:rFonts w:ascii="Times New Roman" w:eastAsia="Times New Roman" w:hAnsi="Times New Roman" w:cs="Times New Roman"/>
          <w:sz w:val="22"/>
          <w:szCs w:val="22"/>
        </w:rPr>
        <w:t>From</w:t>
      </w:r>
      <w:proofErr w:type="gramEnd"/>
      <w:r w:rsidRPr="003B1AC8">
        <w:rPr>
          <w:rFonts w:ascii="Times New Roman" w:eastAsia="Times New Roman" w:hAnsi="Times New Roman" w:cs="Times New Roman"/>
          <w:sz w:val="22"/>
          <w:szCs w:val="22"/>
        </w:rPr>
        <w:t xml:space="preserve"> Romance </w:t>
      </w:r>
      <w:proofErr w:type="gramStart"/>
      <w:r w:rsidRPr="003B1AC8">
        <w:rPr>
          <w:rFonts w:ascii="Times New Roman" w:eastAsia="Times New Roman" w:hAnsi="Times New Roman" w:cs="Times New Roman"/>
          <w:sz w:val="22"/>
          <w:szCs w:val="22"/>
        </w:rPr>
        <w:t xml:space="preserve">Scams  </w:t>
      </w:r>
      <w:r w:rsidRPr="003B1AC8">
        <w:rPr>
          <w:rFonts w:ascii="Times New Roman" w:eastAsia="Times New Roman" w:hAnsi="Times New Roman" w:cs="Times New Roman"/>
          <w:sz w:val="22"/>
          <w:szCs w:val="22"/>
          <w:u w:val="single"/>
        </w:rPr>
        <w:t>https://advocatingforu.com/tools-resources/#booklet</w:t>
      </w:r>
      <w:proofErr w:type="gramEnd"/>
    </w:p>
    <w:p w14:paraId="25B32198" w14:textId="77777777" w:rsidR="004459E7" w:rsidRPr="003B1AC8" w:rsidRDefault="004459E7" w:rsidP="004459E7">
      <w:pPr>
        <w:spacing w:after="0" w:line="216" w:lineRule="auto"/>
        <w:rPr>
          <w:rStyle w:val="Hyperlink"/>
          <w:rFonts w:eastAsia="Times New Roman" w:cstheme="minorHAnsi"/>
          <w:b/>
          <w:bCs/>
          <w:sz w:val="22"/>
          <w:szCs w:val="22"/>
        </w:rPr>
      </w:pPr>
    </w:p>
    <w:p w14:paraId="7490C63C" w14:textId="5FF1D1ED" w:rsidR="006F5849" w:rsidRPr="003B1AC8" w:rsidRDefault="002D0365" w:rsidP="004459E7">
      <w:pPr>
        <w:pStyle w:val="ListParagraph"/>
        <w:numPr>
          <w:ilvl w:val="0"/>
          <w:numId w:val="23"/>
        </w:numPr>
        <w:spacing w:after="0" w:line="216" w:lineRule="auto"/>
        <w:rPr>
          <w:rFonts w:eastAsia="Times New Roman" w:cstheme="minorHAnsi"/>
          <w:b/>
          <w:bCs/>
          <w:sz w:val="22"/>
          <w:szCs w:val="22"/>
        </w:rPr>
      </w:pPr>
      <w:proofErr w:type="gramStart"/>
      <w:r w:rsidRPr="003B1AC8">
        <w:rPr>
          <w:rFonts w:eastAsia="Times New Roman" w:cstheme="minorHAnsi"/>
          <w:b/>
          <w:bCs/>
          <w:sz w:val="22"/>
          <w:szCs w:val="22"/>
        </w:rPr>
        <w:t xml:space="preserve">Cyberseniors.org  </w:t>
      </w:r>
      <w:r w:rsidR="006428C0" w:rsidRPr="007C78BE">
        <w:rPr>
          <w:rFonts w:eastAsia="Times New Roman" w:cstheme="minorHAnsi"/>
          <w:sz w:val="22"/>
          <w:szCs w:val="22"/>
        </w:rPr>
        <w:t>Online</w:t>
      </w:r>
      <w:proofErr w:type="gramEnd"/>
      <w:r w:rsidR="006428C0" w:rsidRPr="007C78BE">
        <w:rPr>
          <w:rFonts w:eastAsia="Times New Roman" w:cstheme="minorHAnsi"/>
          <w:sz w:val="22"/>
          <w:szCs w:val="22"/>
        </w:rPr>
        <w:t xml:space="preserve"> classes for seniors to participate in</w:t>
      </w:r>
      <w:r w:rsidR="007C78BE" w:rsidRPr="007C78BE">
        <w:rPr>
          <w:rFonts w:eastAsia="Times New Roman" w:cstheme="minorHAnsi"/>
          <w:sz w:val="22"/>
          <w:szCs w:val="22"/>
        </w:rPr>
        <w:t>. Other programs do this as well.</w:t>
      </w:r>
    </w:p>
    <w:p w14:paraId="641C9883" w14:textId="72739020" w:rsidR="004459E7" w:rsidRPr="003B1AC8" w:rsidRDefault="004459E7" w:rsidP="006F5849">
      <w:pPr>
        <w:pStyle w:val="ListParagraph"/>
        <w:numPr>
          <w:ilvl w:val="1"/>
          <w:numId w:val="23"/>
        </w:numPr>
        <w:spacing w:after="0" w:line="216" w:lineRule="auto"/>
        <w:rPr>
          <w:rFonts w:eastAsia="Times New Roman" w:cstheme="minorHAnsi"/>
          <w:sz w:val="22"/>
          <w:szCs w:val="22"/>
        </w:rPr>
      </w:pPr>
      <w:r w:rsidRPr="003B1AC8">
        <w:rPr>
          <w:rFonts w:eastAsia="Times New Roman" w:cstheme="minorHAnsi"/>
          <w:sz w:val="22"/>
          <w:szCs w:val="22"/>
        </w:rPr>
        <w:t>View the video on Common Frauds and Talking to Caregivers/Family Members Who Are Victims</w:t>
      </w:r>
      <w:r w:rsidR="0095262D" w:rsidRPr="003B1AC8">
        <w:rPr>
          <w:rFonts w:eastAsia="Times New Roman" w:cstheme="minorHAnsi"/>
          <w:sz w:val="22"/>
          <w:szCs w:val="22"/>
        </w:rPr>
        <w:t xml:space="preserve"> on Cyber Security</w:t>
      </w:r>
      <w:r w:rsidRPr="003B1AC8">
        <w:rPr>
          <w:rFonts w:eastAsia="Times New Roman" w:cstheme="minorHAnsi"/>
          <w:sz w:val="22"/>
          <w:szCs w:val="22"/>
        </w:rPr>
        <w:t xml:space="preserve">      </w:t>
      </w:r>
      <w:hyperlink r:id="rId21" w:history="1">
        <w:r w:rsidRPr="003B1AC8">
          <w:rPr>
            <w:rStyle w:val="Hyperlink"/>
            <w:rFonts w:eastAsia="Times New Roman" w:cstheme="minorHAnsi"/>
            <w:sz w:val="22"/>
            <w:szCs w:val="22"/>
          </w:rPr>
          <w:t>https://www.youtube.com/watch?v=46Ef1GsPnN4</w:t>
        </w:r>
      </w:hyperlink>
      <w:r w:rsidRPr="003B1AC8">
        <w:rPr>
          <w:rFonts w:eastAsia="Times New Roman" w:cstheme="minorHAnsi"/>
          <w:sz w:val="22"/>
          <w:szCs w:val="22"/>
          <w:u w:val="single"/>
        </w:rPr>
        <w:t xml:space="preserve"> </w:t>
      </w:r>
    </w:p>
    <w:p w14:paraId="4A8AEF34" w14:textId="77777777" w:rsidR="00AB7D0C" w:rsidRPr="003B1AC8" w:rsidRDefault="00AB7D0C" w:rsidP="00AB7D0C">
      <w:pPr>
        <w:pStyle w:val="ListParagraph"/>
        <w:spacing w:after="0" w:line="216" w:lineRule="auto"/>
        <w:rPr>
          <w:rFonts w:eastAsia="Times New Roman" w:cstheme="minorHAnsi"/>
          <w:sz w:val="22"/>
          <w:szCs w:val="22"/>
        </w:rPr>
      </w:pPr>
    </w:p>
    <w:p w14:paraId="6BD1A200" w14:textId="75C67441" w:rsidR="00080302" w:rsidRPr="003B1AC8" w:rsidRDefault="008D36D4" w:rsidP="004459E7">
      <w:pPr>
        <w:pStyle w:val="ListParagraph"/>
        <w:numPr>
          <w:ilvl w:val="0"/>
          <w:numId w:val="23"/>
        </w:numPr>
        <w:spacing w:after="0" w:line="216" w:lineRule="auto"/>
        <w:rPr>
          <w:rFonts w:eastAsia="Times New Roman" w:cstheme="minorHAnsi"/>
          <w:sz w:val="22"/>
          <w:szCs w:val="22"/>
        </w:rPr>
      </w:pPr>
      <w:r w:rsidRPr="003B1AC8">
        <w:rPr>
          <w:rFonts w:cstheme="minorHAnsi"/>
          <w:b/>
          <w:bCs/>
          <w:color w:val="222222"/>
          <w:sz w:val="22"/>
          <w:szCs w:val="22"/>
        </w:rPr>
        <w:t>Time Magazine</w:t>
      </w:r>
      <w:r w:rsidR="00FC526A" w:rsidRPr="003B1AC8">
        <w:rPr>
          <w:rFonts w:cstheme="minorHAnsi"/>
          <w:b/>
          <w:bCs/>
          <w:color w:val="222222"/>
          <w:sz w:val="22"/>
          <w:szCs w:val="22"/>
        </w:rPr>
        <w:t xml:space="preserve"> </w:t>
      </w:r>
      <w:r w:rsidR="00707F19" w:rsidRPr="003B1AC8">
        <w:rPr>
          <w:rFonts w:cstheme="minorHAnsi"/>
          <w:b/>
          <w:bCs/>
          <w:color w:val="222222"/>
          <w:sz w:val="22"/>
          <w:szCs w:val="22"/>
        </w:rPr>
        <w:t>Essay</w:t>
      </w:r>
      <w:r w:rsidRPr="003B1AC8">
        <w:rPr>
          <w:rFonts w:cstheme="minorHAnsi"/>
          <w:color w:val="222222"/>
          <w:sz w:val="22"/>
          <w:szCs w:val="22"/>
        </w:rPr>
        <w:t xml:space="preserve"> from </w:t>
      </w:r>
      <w:r w:rsidR="00707F19" w:rsidRPr="003B1AC8">
        <w:rPr>
          <w:rFonts w:cstheme="minorHAnsi"/>
          <w:color w:val="222222"/>
          <w:sz w:val="22"/>
          <w:szCs w:val="22"/>
        </w:rPr>
        <w:t>Rory M</w:t>
      </w:r>
      <w:r w:rsidR="00FC526A" w:rsidRPr="003B1AC8">
        <w:rPr>
          <w:rFonts w:cstheme="minorHAnsi"/>
          <w:color w:val="222222"/>
          <w:sz w:val="22"/>
          <w:szCs w:val="22"/>
        </w:rPr>
        <w:t xml:space="preserve">acleod, </w:t>
      </w:r>
      <w:r w:rsidRPr="003B1AC8">
        <w:rPr>
          <w:rFonts w:cstheme="minorHAnsi"/>
          <w:color w:val="222222"/>
          <w:sz w:val="22"/>
          <w:szCs w:val="22"/>
        </w:rPr>
        <w:t>a son of a romance imposter fraud.</w:t>
      </w:r>
      <w:r w:rsidR="00FC526A" w:rsidRPr="003B1AC8">
        <w:rPr>
          <w:rFonts w:cstheme="minorHAnsi"/>
          <w:color w:val="222222"/>
          <w:sz w:val="22"/>
          <w:szCs w:val="22"/>
        </w:rPr>
        <w:t xml:space="preserve"> What My Mom’s Experience </w:t>
      </w:r>
      <w:proofErr w:type="gramStart"/>
      <w:r w:rsidR="00CD7DE5" w:rsidRPr="003B1AC8">
        <w:rPr>
          <w:rFonts w:cstheme="minorHAnsi"/>
          <w:color w:val="222222"/>
          <w:sz w:val="22"/>
          <w:szCs w:val="22"/>
        </w:rPr>
        <w:t>With</w:t>
      </w:r>
      <w:proofErr w:type="gramEnd"/>
      <w:r w:rsidR="00CD7DE5" w:rsidRPr="003B1AC8">
        <w:rPr>
          <w:rFonts w:cstheme="minorHAnsi"/>
          <w:color w:val="222222"/>
          <w:sz w:val="22"/>
          <w:szCs w:val="22"/>
        </w:rPr>
        <w:t xml:space="preserve"> A</w:t>
      </w:r>
      <w:r w:rsidR="00FC526A" w:rsidRPr="003B1AC8">
        <w:rPr>
          <w:rFonts w:cstheme="minorHAnsi"/>
          <w:color w:val="222222"/>
          <w:sz w:val="22"/>
          <w:szCs w:val="22"/>
        </w:rPr>
        <w:t xml:space="preserve"> Romance Scam Taught Me About Blame</w:t>
      </w:r>
      <w:r w:rsidRPr="003B1AC8">
        <w:rPr>
          <w:rFonts w:cstheme="minorHAnsi"/>
          <w:color w:val="222222"/>
          <w:sz w:val="22"/>
          <w:szCs w:val="22"/>
        </w:rPr>
        <w:t> </w:t>
      </w:r>
    </w:p>
    <w:p w14:paraId="0304B141" w14:textId="65C87FDC" w:rsidR="008D36D4" w:rsidRPr="003B1AC8" w:rsidRDefault="008D36D4" w:rsidP="00080302">
      <w:pPr>
        <w:pStyle w:val="ListParagraph"/>
        <w:numPr>
          <w:ilvl w:val="1"/>
          <w:numId w:val="23"/>
        </w:numPr>
        <w:spacing w:after="0" w:line="216" w:lineRule="auto"/>
        <w:rPr>
          <w:rFonts w:eastAsia="Times New Roman" w:cstheme="minorHAnsi"/>
          <w:sz w:val="22"/>
          <w:szCs w:val="22"/>
        </w:rPr>
      </w:pPr>
      <w:r w:rsidRPr="003B1AC8">
        <w:rPr>
          <w:rFonts w:cstheme="minorHAnsi"/>
          <w:color w:val="222222"/>
          <w:sz w:val="22"/>
          <w:szCs w:val="22"/>
        </w:rPr>
        <w:t>Link to story:</w:t>
      </w:r>
      <w:r w:rsidR="00FC526A" w:rsidRPr="003B1AC8">
        <w:rPr>
          <w:rFonts w:cstheme="minorHAnsi"/>
          <w:color w:val="222222"/>
          <w:sz w:val="22"/>
          <w:szCs w:val="22"/>
        </w:rPr>
        <w:t xml:space="preserve"> </w:t>
      </w:r>
      <w:r w:rsidRPr="003B1AC8">
        <w:rPr>
          <w:rFonts w:cstheme="minorHAnsi"/>
          <w:color w:val="222222"/>
          <w:sz w:val="22"/>
          <w:szCs w:val="22"/>
        </w:rPr>
        <w:t> </w:t>
      </w:r>
      <w:hyperlink r:id="rId22" w:tgtFrame="_blank" w:history="1">
        <w:r w:rsidRPr="003B1AC8">
          <w:rPr>
            <w:rStyle w:val="Hyperlink"/>
            <w:rFonts w:cstheme="minorHAnsi"/>
            <w:color w:val="1155CC"/>
            <w:sz w:val="22"/>
            <w:szCs w:val="22"/>
          </w:rPr>
          <w:t>https://time.com/7199745/romance-scams-victims-blame-essay/</w:t>
        </w:r>
      </w:hyperlink>
    </w:p>
    <w:p w14:paraId="3813C0B1" w14:textId="77777777" w:rsidR="004459E7" w:rsidRPr="003B1AC8" w:rsidRDefault="004459E7" w:rsidP="004459E7">
      <w:pPr>
        <w:spacing w:after="0" w:line="216" w:lineRule="auto"/>
        <w:rPr>
          <w:rFonts w:eastAsia="Times New Roman" w:cstheme="minorHAnsi"/>
          <w:sz w:val="22"/>
          <w:szCs w:val="22"/>
        </w:rPr>
      </w:pPr>
      <w:r w:rsidRPr="003B1AC8">
        <w:rPr>
          <w:rFonts w:eastAsia="Times New Roman" w:cstheme="minorHAnsi"/>
          <w:sz w:val="22"/>
          <w:szCs w:val="22"/>
          <w:u w:val="single"/>
        </w:rPr>
        <w:t xml:space="preserve"> </w:t>
      </w:r>
    </w:p>
    <w:p w14:paraId="33FD268A" w14:textId="02F57373" w:rsidR="002D0365" w:rsidRPr="003B1AC8" w:rsidRDefault="002D0365" w:rsidP="002D0365">
      <w:pPr>
        <w:pStyle w:val="ListParagraph"/>
        <w:numPr>
          <w:ilvl w:val="0"/>
          <w:numId w:val="23"/>
        </w:numPr>
        <w:spacing w:line="259" w:lineRule="auto"/>
        <w:rPr>
          <w:b/>
          <w:bCs/>
          <w:sz w:val="22"/>
          <w:szCs w:val="22"/>
          <w:u w:val="single"/>
        </w:rPr>
      </w:pPr>
      <w:r w:rsidRPr="003B1AC8">
        <w:rPr>
          <w:b/>
          <w:bCs/>
          <w:sz w:val="22"/>
          <w:szCs w:val="22"/>
        </w:rPr>
        <w:t xml:space="preserve">Fight Cybercrime  </w:t>
      </w:r>
    </w:p>
    <w:p w14:paraId="246CBED5" w14:textId="77777777" w:rsidR="002D0365" w:rsidRPr="003B1AC8" w:rsidRDefault="004459E7" w:rsidP="002D0365">
      <w:pPr>
        <w:pStyle w:val="ListParagraph"/>
        <w:numPr>
          <w:ilvl w:val="1"/>
          <w:numId w:val="23"/>
        </w:numPr>
        <w:spacing w:line="259" w:lineRule="auto"/>
        <w:rPr>
          <w:sz w:val="22"/>
          <w:szCs w:val="22"/>
          <w:u w:val="single"/>
        </w:rPr>
      </w:pPr>
      <w:r w:rsidRPr="003B1AC8">
        <w:rPr>
          <w:sz w:val="22"/>
          <w:szCs w:val="22"/>
        </w:rPr>
        <w:t>How to Approach A Loved One Involved in  Romance Scam</w:t>
      </w:r>
      <w:r w:rsidRPr="003B1AC8">
        <w:rPr>
          <w:sz w:val="22"/>
          <w:szCs w:val="22"/>
          <w:u w:val="single"/>
        </w:rPr>
        <w:t xml:space="preserve"> </w:t>
      </w:r>
      <w:hyperlink r:id="rId23" w:history="1">
        <w:r w:rsidR="00CE532C" w:rsidRPr="003B1AC8">
          <w:rPr>
            <w:rStyle w:val="Hyperlink"/>
            <w:sz w:val="22"/>
            <w:szCs w:val="22"/>
          </w:rPr>
          <w:t>https://fightcybercrime.org/blog/how-to-approach-a-loved-one-involved-in-a-romance-scam/</w:t>
        </w:r>
      </w:hyperlink>
    </w:p>
    <w:p w14:paraId="24E9432C" w14:textId="6B11465E" w:rsidR="00CE532C" w:rsidRPr="009D47A8" w:rsidRDefault="00CE532C" w:rsidP="002D0365">
      <w:pPr>
        <w:pStyle w:val="ListParagraph"/>
        <w:numPr>
          <w:ilvl w:val="1"/>
          <w:numId w:val="23"/>
        </w:numPr>
        <w:spacing w:line="259" w:lineRule="auto"/>
        <w:rPr>
          <w:sz w:val="22"/>
          <w:szCs w:val="22"/>
        </w:rPr>
      </w:pPr>
      <w:r w:rsidRPr="003B1AC8">
        <w:rPr>
          <w:sz w:val="22"/>
          <w:szCs w:val="22"/>
        </w:rPr>
        <w:t xml:space="preserve">Why Red Flags Don’t </w:t>
      </w:r>
      <w:r w:rsidR="00BC7127" w:rsidRPr="003B1AC8">
        <w:rPr>
          <w:sz w:val="22"/>
          <w:szCs w:val="22"/>
        </w:rPr>
        <w:t xml:space="preserve">Feel Like Red Flags   </w:t>
      </w:r>
      <w:hyperlink r:id="rId24" w:history="1">
        <w:r w:rsidR="00C7444D" w:rsidRPr="009D47A8">
          <w:rPr>
            <w:rStyle w:val="Hyperlink"/>
            <w:sz w:val="22"/>
            <w:szCs w:val="22"/>
            <w:u w:val="none"/>
          </w:rPr>
          <w:t>https://fightcybercrime.org/blog/why-red-flags-dont-feel-like-red-flags/</w:t>
        </w:r>
      </w:hyperlink>
    </w:p>
    <w:p w14:paraId="77984195" w14:textId="285A8129" w:rsidR="00445E4C" w:rsidRPr="009D47A8" w:rsidRDefault="00445E4C" w:rsidP="00445E4C">
      <w:pPr>
        <w:pStyle w:val="ListParagraph"/>
        <w:numPr>
          <w:ilvl w:val="0"/>
          <w:numId w:val="23"/>
        </w:numPr>
        <w:spacing w:line="259" w:lineRule="auto"/>
        <w:rPr>
          <w:sz w:val="22"/>
          <w:szCs w:val="22"/>
        </w:rPr>
      </w:pPr>
      <w:r w:rsidRPr="009D47A8">
        <w:rPr>
          <w:sz w:val="22"/>
          <w:szCs w:val="22"/>
        </w:rPr>
        <w:t>Identity Theft Resource Center</w:t>
      </w:r>
      <w:r w:rsidR="009D47A8" w:rsidRPr="009D47A8">
        <w:rPr>
          <w:sz w:val="22"/>
          <w:szCs w:val="22"/>
        </w:rPr>
        <w:t xml:space="preserve">  </w:t>
      </w:r>
      <w:hyperlink r:id="rId25" w:history="1">
        <w:r w:rsidR="009D47A8" w:rsidRPr="009D47A8">
          <w:rPr>
            <w:rFonts w:ascii="Lato" w:hAnsi="Lato"/>
            <w:color w:val="2F3EAD"/>
            <w:sz w:val="22"/>
            <w:szCs w:val="22"/>
            <w:u w:val="single"/>
            <w:shd w:val="clear" w:color="auto" w:fill="FFFFFF"/>
          </w:rPr>
          <w:t>1-888-400-5530</w:t>
        </w:r>
      </w:hyperlink>
      <w:r w:rsidR="003F34C1">
        <w:rPr>
          <w:sz w:val="22"/>
          <w:szCs w:val="22"/>
        </w:rPr>
        <w:t xml:space="preserve">  www.idtheftcenter.org</w:t>
      </w:r>
    </w:p>
    <w:p w14:paraId="7C038593" w14:textId="3310AEA7" w:rsidR="00445E4C" w:rsidRDefault="00445E4C" w:rsidP="00445E4C">
      <w:pPr>
        <w:pStyle w:val="ListParagraph"/>
        <w:numPr>
          <w:ilvl w:val="1"/>
          <w:numId w:val="23"/>
        </w:num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Identity Theft and the </w:t>
      </w:r>
      <w:proofErr w:type="gramStart"/>
      <w:r>
        <w:rPr>
          <w:sz w:val="22"/>
          <w:szCs w:val="22"/>
        </w:rPr>
        <w:t xml:space="preserve">Deceased  </w:t>
      </w:r>
      <w:r w:rsidRPr="00445E4C">
        <w:rPr>
          <w:sz w:val="22"/>
          <w:szCs w:val="22"/>
        </w:rPr>
        <w:t>https://www.idtheftcenter.org/help_center/how-to-report-identity-theft-of-a-deceased-person/</w:t>
      </w:r>
      <w:proofErr w:type="gramEnd"/>
    </w:p>
    <w:p w14:paraId="7E53F519" w14:textId="77777777" w:rsidR="00B52EA2" w:rsidRPr="003B1AC8" w:rsidRDefault="00B52EA2" w:rsidP="00B52EA2">
      <w:pPr>
        <w:pStyle w:val="ListParagraph"/>
        <w:spacing w:line="259" w:lineRule="auto"/>
        <w:ind w:left="1440"/>
        <w:rPr>
          <w:sz w:val="22"/>
          <w:szCs w:val="22"/>
        </w:rPr>
      </w:pPr>
    </w:p>
    <w:p w14:paraId="353779D0" w14:textId="37B7BE31" w:rsidR="00C7444D" w:rsidRPr="003B1AC8" w:rsidRDefault="00C7444D" w:rsidP="00C7444D">
      <w:pPr>
        <w:pStyle w:val="ListParagraph"/>
        <w:numPr>
          <w:ilvl w:val="0"/>
          <w:numId w:val="23"/>
        </w:numPr>
        <w:spacing w:line="259" w:lineRule="auto"/>
        <w:rPr>
          <w:sz w:val="22"/>
          <w:szCs w:val="22"/>
          <w:u w:val="single"/>
        </w:rPr>
      </w:pPr>
      <w:r w:rsidRPr="00B52EA2">
        <w:rPr>
          <w:b/>
          <w:bCs/>
          <w:sz w:val="22"/>
          <w:szCs w:val="22"/>
        </w:rPr>
        <w:t>Operation Shamrock</w:t>
      </w:r>
      <w:r w:rsidRPr="003B1AC8">
        <w:rPr>
          <w:sz w:val="22"/>
          <w:szCs w:val="22"/>
          <w:u w:val="single"/>
        </w:rPr>
        <w:t xml:space="preserve">  </w:t>
      </w:r>
      <w:hyperlink r:id="rId26" w:history="1">
        <w:r w:rsidR="001B2F6F" w:rsidRPr="003B1AC8">
          <w:rPr>
            <w:rStyle w:val="Hyperlink"/>
            <w:sz w:val="22"/>
            <w:szCs w:val="22"/>
          </w:rPr>
          <w:t>https://operationshamrock.org/</w:t>
        </w:r>
      </w:hyperlink>
    </w:p>
    <w:p w14:paraId="7D729B2B" w14:textId="121FC269" w:rsidR="001B2F6F" w:rsidRPr="003B1AC8" w:rsidRDefault="001B2F6F" w:rsidP="001B2F6F">
      <w:pPr>
        <w:pStyle w:val="ListParagraph"/>
        <w:numPr>
          <w:ilvl w:val="1"/>
          <w:numId w:val="23"/>
        </w:numPr>
        <w:spacing w:line="259" w:lineRule="auto"/>
        <w:rPr>
          <w:sz w:val="22"/>
          <w:szCs w:val="22"/>
          <w:u w:val="single"/>
        </w:rPr>
      </w:pPr>
      <w:r w:rsidRPr="003B1AC8">
        <w:rPr>
          <w:sz w:val="22"/>
          <w:szCs w:val="22"/>
          <w:u w:val="single"/>
        </w:rPr>
        <w:t xml:space="preserve">Learn </w:t>
      </w:r>
      <w:proofErr w:type="gramStart"/>
      <w:r w:rsidRPr="003B1AC8">
        <w:rPr>
          <w:sz w:val="22"/>
          <w:szCs w:val="22"/>
          <w:u w:val="single"/>
        </w:rPr>
        <w:t xml:space="preserve">More  </w:t>
      </w:r>
      <w:r w:rsidR="00116955" w:rsidRPr="003B1AC8">
        <w:rPr>
          <w:sz w:val="22"/>
          <w:szCs w:val="22"/>
          <w:u w:val="single"/>
        </w:rPr>
        <w:t>The</w:t>
      </w:r>
      <w:proofErr w:type="gramEnd"/>
      <w:r w:rsidR="00116955" w:rsidRPr="003B1AC8">
        <w:rPr>
          <w:sz w:val="22"/>
          <w:szCs w:val="22"/>
          <w:u w:val="single"/>
        </w:rPr>
        <w:t xml:space="preserve"> Pig Butchering Life Cycle </w:t>
      </w:r>
      <w:hyperlink r:id="rId27" w:history="1">
        <w:r w:rsidR="00043651" w:rsidRPr="003B1AC8">
          <w:rPr>
            <w:rStyle w:val="Hyperlink"/>
            <w:sz w:val="22"/>
            <w:szCs w:val="22"/>
          </w:rPr>
          <w:t>https://operationshamrock.org/education/pig-butchering-lifecycle</w:t>
        </w:r>
      </w:hyperlink>
    </w:p>
    <w:p w14:paraId="74E19553" w14:textId="51F49B72" w:rsidR="008002BB" w:rsidRDefault="00043651" w:rsidP="00B52EA2">
      <w:pPr>
        <w:pStyle w:val="ListParagraph"/>
        <w:numPr>
          <w:ilvl w:val="1"/>
          <w:numId w:val="23"/>
        </w:numPr>
        <w:spacing w:line="259" w:lineRule="auto"/>
        <w:rPr>
          <w:sz w:val="22"/>
          <w:szCs w:val="22"/>
          <w:u w:val="single"/>
        </w:rPr>
      </w:pPr>
      <w:r w:rsidRPr="003B1AC8">
        <w:rPr>
          <w:sz w:val="22"/>
          <w:szCs w:val="22"/>
          <w:u w:val="single"/>
        </w:rPr>
        <w:t>Five Things to Do</w:t>
      </w:r>
      <w:r w:rsidR="008002BB" w:rsidRPr="003B1AC8">
        <w:rPr>
          <w:sz w:val="22"/>
          <w:szCs w:val="22"/>
          <w:u w:val="single"/>
        </w:rPr>
        <w:t>—report immediately for possible trace on money</w:t>
      </w:r>
      <w:r w:rsidR="007D621B">
        <w:rPr>
          <w:sz w:val="22"/>
          <w:szCs w:val="22"/>
          <w:u w:val="single"/>
        </w:rPr>
        <w:t xml:space="preserve"> </w:t>
      </w:r>
      <w:r w:rsidR="00B52EA2">
        <w:rPr>
          <w:sz w:val="22"/>
          <w:szCs w:val="22"/>
          <w:u w:val="single"/>
        </w:rPr>
        <w:t xml:space="preserve"> </w:t>
      </w:r>
      <w:hyperlink r:id="rId28" w:history="1">
        <w:r w:rsidR="00A92039" w:rsidRPr="00DA256C">
          <w:rPr>
            <w:rStyle w:val="Hyperlink"/>
            <w:sz w:val="22"/>
            <w:szCs w:val="22"/>
          </w:rPr>
          <w:t>https://operationshamrock.org/victims/five-things-to-do</w:t>
        </w:r>
      </w:hyperlink>
    </w:p>
    <w:p w14:paraId="52B11099" w14:textId="77777777" w:rsidR="00EB1B58" w:rsidRPr="009E47F6" w:rsidRDefault="00EB1B58" w:rsidP="00EB1B58">
      <w:pPr>
        <w:pStyle w:val="ListParagraph"/>
        <w:spacing w:line="259" w:lineRule="auto"/>
        <w:ind w:left="1440"/>
        <w:rPr>
          <w:sz w:val="22"/>
          <w:szCs w:val="22"/>
          <w:u w:val="single"/>
        </w:rPr>
      </w:pPr>
    </w:p>
    <w:p w14:paraId="262F719D" w14:textId="77777777" w:rsidR="00EB1B58" w:rsidRPr="009E47F6" w:rsidRDefault="00EB1B58" w:rsidP="00EB1B58">
      <w:pPr>
        <w:pStyle w:val="ListParagraph"/>
        <w:numPr>
          <w:ilvl w:val="0"/>
          <w:numId w:val="23"/>
        </w:numPr>
        <w:spacing w:after="0" w:line="216" w:lineRule="auto"/>
        <w:rPr>
          <w:rStyle w:val="Hyperlink"/>
          <w:rFonts w:eastAsia="Times New Roman" w:cstheme="minorHAnsi"/>
          <w:color w:val="auto"/>
          <w:sz w:val="22"/>
          <w:szCs w:val="22"/>
        </w:rPr>
      </w:pPr>
      <w:r w:rsidRPr="009E47F6">
        <w:rPr>
          <w:rFonts w:eastAsia="Times New Roman" w:cstheme="minorHAnsi"/>
          <w:kern w:val="24"/>
          <w:sz w:val="22"/>
          <w:szCs w:val="22"/>
        </w:rPr>
        <w:t xml:space="preserve">Memory Cafes for those with dementia to connect- </w:t>
      </w:r>
      <w:hyperlink r:id="rId29" w:history="1">
        <w:r w:rsidRPr="009E47F6">
          <w:rPr>
            <w:rStyle w:val="Hyperlink"/>
            <w:rFonts w:eastAsia="Times New Roman" w:cstheme="minorHAnsi"/>
            <w:color w:val="auto"/>
            <w:kern w:val="24"/>
            <w:sz w:val="22"/>
            <w:szCs w:val="22"/>
          </w:rPr>
          <w:t>https://www.dementiamentors.org</w:t>
        </w:r>
      </w:hyperlink>
    </w:p>
    <w:p w14:paraId="05264EEF" w14:textId="77777777" w:rsidR="00EB1B58" w:rsidRPr="009E47F6" w:rsidRDefault="00EB1B58" w:rsidP="00EB1B58">
      <w:pPr>
        <w:pStyle w:val="ListParagraph"/>
        <w:spacing w:after="0" w:line="216" w:lineRule="auto"/>
        <w:rPr>
          <w:rStyle w:val="Hyperlink"/>
          <w:rFonts w:eastAsia="Times New Roman" w:cstheme="minorHAnsi"/>
          <w:color w:val="auto"/>
          <w:sz w:val="22"/>
          <w:szCs w:val="22"/>
        </w:rPr>
      </w:pPr>
      <w:r w:rsidRPr="009E47F6">
        <w:rPr>
          <w:rStyle w:val="Hyperlink"/>
          <w:rFonts w:eastAsia="Times New Roman" w:cstheme="minorHAnsi"/>
          <w:color w:val="auto"/>
          <w:kern w:val="24"/>
          <w:sz w:val="22"/>
          <w:szCs w:val="22"/>
        </w:rPr>
        <w:t xml:space="preserve"> </w:t>
      </w:r>
    </w:p>
    <w:p w14:paraId="5F44BBD5" w14:textId="77777777" w:rsidR="00EB1B58" w:rsidRPr="009E47F6" w:rsidRDefault="00EB1B58" w:rsidP="00EB1B58">
      <w:pPr>
        <w:pStyle w:val="ListParagraph"/>
        <w:numPr>
          <w:ilvl w:val="0"/>
          <w:numId w:val="23"/>
        </w:numPr>
        <w:spacing w:after="0" w:line="216" w:lineRule="auto"/>
        <w:rPr>
          <w:rStyle w:val="Hyperlink"/>
          <w:rFonts w:eastAsia="Times New Roman" w:cstheme="minorHAnsi"/>
          <w:color w:val="auto"/>
          <w:sz w:val="22"/>
          <w:szCs w:val="22"/>
        </w:rPr>
      </w:pPr>
      <w:r w:rsidRPr="009E47F6">
        <w:rPr>
          <w:rStyle w:val="Hyperlink"/>
          <w:rFonts w:eastAsia="Times New Roman" w:cstheme="minorHAnsi"/>
          <w:color w:val="auto"/>
          <w:kern w:val="24"/>
          <w:sz w:val="22"/>
          <w:szCs w:val="22"/>
        </w:rPr>
        <w:t xml:space="preserve">Dependent/Adults Disabilities Connect </w:t>
      </w:r>
    </w:p>
    <w:p w14:paraId="29AED176" w14:textId="654D2506" w:rsidR="00EB1B58" w:rsidRPr="009E47F6" w:rsidRDefault="009E47F6" w:rsidP="009E47F6">
      <w:pPr>
        <w:spacing w:after="0" w:line="216" w:lineRule="auto"/>
        <w:ind w:left="720"/>
        <w:rPr>
          <w:rStyle w:val="Hyperlink"/>
          <w:rFonts w:eastAsia="Times New Roman" w:cstheme="minorHAnsi"/>
          <w:color w:val="auto"/>
          <w:sz w:val="22"/>
          <w:szCs w:val="22"/>
        </w:rPr>
      </w:pPr>
      <w:hyperlink r:id="rId30" w:history="1">
        <w:r w:rsidRPr="009E47F6">
          <w:rPr>
            <w:rStyle w:val="Hyperlink"/>
            <w:rFonts w:eastAsia="Times New Roman" w:cstheme="minorHAnsi"/>
            <w:kern w:val="24"/>
            <w:sz w:val="22"/>
            <w:szCs w:val="22"/>
          </w:rPr>
          <w:t>https://myspecialmatch.com</w:t>
        </w:r>
      </w:hyperlink>
      <w:r w:rsidR="00EB1B58" w:rsidRPr="009E47F6">
        <w:rPr>
          <w:rStyle w:val="Hyperlink"/>
          <w:rFonts w:eastAsia="Times New Roman" w:cstheme="minorHAnsi"/>
          <w:color w:val="auto"/>
          <w:kern w:val="24"/>
          <w:sz w:val="22"/>
          <w:szCs w:val="22"/>
        </w:rPr>
        <w:t xml:space="preserve"> </w:t>
      </w:r>
      <w:r w:rsidR="00EB1B58" w:rsidRPr="009E47F6">
        <w:rPr>
          <w:rFonts w:eastAsia="Times New Roman" w:cstheme="minorHAnsi"/>
          <w:kern w:val="24"/>
          <w:sz w:val="22"/>
          <w:szCs w:val="22"/>
        </w:rPr>
        <w:t>and</w:t>
      </w:r>
      <w:r w:rsidR="00EB1B58" w:rsidRPr="009E47F6">
        <w:rPr>
          <w:rFonts w:ascii="Arial" w:hAnsi="Arial" w:cs="Arial"/>
          <w:sz w:val="22"/>
          <w:szCs w:val="22"/>
        </w:rPr>
        <w:t xml:space="preserve">  </w:t>
      </w:r>
      <w:hyperlink r:id="rId31" w:history="1">
        <w:r w:rsidR="00EB1B58" w:rsidRPr="009E47F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https://www.specialbridge.com/</w:t>
        </w:r>
      </w:hyperlink>
    </w:p>
    <w:p w14:paraId="76EBFC27" w14:textId="05C3B2F1" w:rsidR="00B52EA2" w:rsidRDefault="00B52EA2" w:rsidP="00E4542A">
      <w:pPr>
        <w:spacing w:line="259" w:lineRule="auto"/>
        <w:rPr>
          <w:sz w:val="28"/>
          <w:szCs w:val="28"/>
          <w:u w:val="single"/>
        </w:rPr>
      </w:pPr>
    </w:p>
    <w:p w14:paraId="05C6C677" w14:textId="77777777" w:rsidR="00B52EA2" w:rsidRDefault="00B52EA2" w:rsidP="00E4542A">
      <w:pPr>
        <w:spacing w:line="259" w:lineRule="auto"/>
        <w:rPr>
          <w:sz w:val="28"/>
          <w:szCs w:val="28"/>
          <w:u w:val="single"/>
        </w:rPr>
      </w:pPr>
    </w:p>
    <w:p w14:paraId="3F97C7C5" w14:textId="6ACD9FFA" w:rsidR="00E453AF" w:rsidRPr="00E453AF" w:rsidRDefault="00E453AF" w:rsidP="00454579">
      <w:pPr>
        <w:spacing w:line="259" w:lineRule="auto"/>
        <w:jc w:val="center"/>
        <w:rPr>
          <w:rFonts w:ascii="Open Sans" w:hAnsi="Open Sans" w:cs="Open Sans"/>
          <w:color w:val="FFFFFF"/>
          <w:sz w:val="28"/>
          <w:szCs w:val="28"/>
          <w:shd w:val="clear" w:color="auto" w:fill="FFFFFF"/>
        </w:rPr>
      </w:pPr>
      <w:r w:rsidRPr="00E453AF">
        <w:rPr>
          <w:b/>
          <w:bCs/>
          <w:sz w:val="28"/>
          <w:szCs w:val="28"/>
          <w:u w:val="single"/>
        </w:rPr>
        <w:t>Free National Online Fraud Support Programs (for all ages)</w:t>
      </w:r>
    </w:p>
    <w:p w14:paraId="3CD795E0" w14:textId="77777777" w:rsidR="00E453AF" w:rsidRPr="00E453AF" w:rsidRDefault="00E453AF" w:rsidP="00E453AF">
      <w:pPr>
        <w:numPr>
          <w:ilvl w:val="0"/>
          <w:numId w:val="4"/>
        </w:numPr>
        <w:spacing w:line="259" w:lineRule="auto"/>
        <w:contextualSpacing/>
        <w:rPr>
          <w:u w:val="single"/>
        </w:rPr>
      </w:pPr>
      <w:r w:rsidRPr="00E453AF">
        <w:rPr>
          <w:b/>
          <w:bCs/>
        </w:rPr>
        <w:t>AARP Fraud Support Group</w:t>
      </w:r>
      <w:r w:rsidRPr="00E453AF">
        <w:t xml:space="preserve">   Support for those victimized and family members of these frauds: To register (you don’t have to be AARP member, no age restriction). </w:t>
      </w:r>
    </w:p>
    <w:p w14:paraId="359D8CE4" w14:textId="77777777" w:rsidR="00E453AF" w:rsidRPr="00E453AF" w:rsidRDefault="00E453AF" w:rsidP="00E453AF">
      <w:pPr>
        <w:numPr>
          <w:ilvl w:val="1"/>
          <w:numId w:val="4"/>
        </w:numPr>
        <w:spacing w:line="259" w:lineRule="auto"/>
        <w:contextualSpacing/>
        <w:rPr>
          <w:color w:val="4C94D8" w:themeColor="text2" w:themeTint="80"/>
          <w:u w:val="single"/>
        </w:rPr>
      </w:pPr>
      <w:hyperlink r:id="rId32" w:history="1">
        <w:r w:rsidRPr="00E453AF">
          <w:rPr>
            <w:color w:val="467886" w:themeColor="hyperlink"/>
            <w:u w:val="single"/>
          </w:rPr>
          <w:t>https://www.aarp.org/money/scams-fraud/fraud-victim-support-group/?cmp=RDRCT-CSN-FRD-NEW-SUPPORT_GROUP_PAGE</w:t>
        </w:r>
      </w:hyperlink>
    </w:p>
    <w:p w14:paraId="7832CA7C" w14:textId="77777777" w:rsidR="00E453AF" w:rsidRPr="00E453AF" w:rsidRDefault="00E453AF" w:rsidP="00E453AF">
      <w:pPr>
        <w:spacing w:line="259" w:lineRule="auto"/>
        <w:ind w:left="1440"/>
        <w:contextualSpacing/>
        <w:rPr>
          <w:color w:val="4C94D8" w:themeColor="text2" w:themeTint="80"/>
          <w:u w:val="single"/>
        </w:rPr>
      </w:pPr>
      <w:r w:rsidRPr="00E453AF">
        <w:rPr>
          <w:color w:val="4C94D8" w:themeColor="text2" w:themeTint="80"/>
          <w:u w:val="single"/>
        </w:rPr>
        <w:t xml:space="preserve">  </w:t>
      </w:r>
    </w:p>
    <w:p w14:paraId="4F8EF813" w14:textId="76884FE7" w:rsidR="00E453AF" w:rsidRPr="00E453AF" w:rsidRDefault="00864263" w:rsidP="00E453AF">
      <w:pPr>
        <w:numPr>
          <w:ilvl w:val="0"/>
          <w:numId w:val="4"/>
        </w:numPr>
        <w:spacing w:line="259" w:lineRule="auto"/>
        <w:contextualSpacing/>
        <w:rPr>
          <w:u w:val="single"/>
        </w:rPr>
      </w:pPr>
      <w:proofErr w:type="spellStart"/>
      <w:r>
        <w:rPr>
          <w:b/>
          <w:bCs/>
        </w:rPr>
        <w:t>FightCyberCrime</w:t>
      </w:r>
      <w:proofErr w:type="spellEnd"/>
      <w:r w:rsidR="00E453AF" w:rsidRPr="00E453AF">
        <w:t xml:space="preserve"> </w:t>
      </w:r>
      <w:r w:rsidR="003E71A0">
        <w:t xml:space="preserve">  </w:t>
      </w:r>
      <w:r w:rsidR="00E453AF" w:rsidRPr="00E453AF">
        <w:t xml:space="preserve">Free romance imposter fraud 10-week online peer support program.   </w:t>
      </w:r>
      <w:hyperlink r:id="rId33" w:history="1">
        <w:r w:rsidR="00E453AF" w:rsidRPr="00E453AF">
          <w:rPr>
            <w:color w:val="467886" w:themeColor="hyperlink"/>
            <w:u w:val="single"/>
          </w:rPr>
          <w:t>https://fightcybercrime.org/programs/romance-scam-recovery-group/</w:t>
        </w:r>
      </w:hyperlink>
    </w:p>
    <w:p w14:paraId="3ACFC2A6" w14:textId="77777777" w:rsidR="00E453AF" w:rsidRPr="00E453AF" w:rsidRDefault="00E453AF" w:rsidP="00E453AF">
      <w:pPr>
        <w:spacing w:line="259" w:lineRule="auto"/>
        <w:ind w:left="1440"/>
        <w:contextualSpacing/>
        <w:rPr>
          <w:u w:val="single"/>
        </w:rPr>
      </w:pPr>
    </w:p>
    <w:p w14:paraId="4F5BB1E6" w14:textId="179EBC79" w:rsidR="009A189A" w:rsidRDefault="00E453AF" w:rsidP="009A189A">
      <w:pPr>
        <w:numPr>
          <w:ilvl w:val="0"/>
          <w:numId w:val="4"/>
        </w:numPr>
        <w:spacing w:line="259" w:lineRule="auto"/>
        <w:contextualSpacing/>
        <w:rPr>
          <w:u w:val="single"/>
        </w:rPr>
      </w:pPr>
      <w:r w:rsidRPr="00E453AF">
        <w:rPr>
          <w:rFonts w:eastAsia="Times New Roman" w:cs="Times New Roman"/>
          <w:b/>
          <w:bCs/>
        </w:rPr>
        <w:t>Fraud Awareness Network</w:t>
      </w:r>
      <w:r w:rsidRPr="00E453AF">
        <w:rPr>
          <w:rFonts w:eastAsia="Times New Roman" w:cs="Times New Roman"/>
        </w:rPr>
        <w:t xml:space="preserve"> offers a weekly peer-to-peer program for those victimized facilitated by Lifespan of NY’s Fraud Prevention Team. </w:t>
      </w:r>
      <w:hyperlink r:id="rId34" w:history="1">
        <w:r w:rsidRPr="00E453AF">
          <w:rPr>
            <w:rFonts w:eastAsia="Times New Roman" w:cs="Times New Roman"/>
            <w:color w:val="467886" w:themeColor="hyperlink"/>
            <w:u w:val="single"/>
          </w:rPr>
          <w:t>fraudnetwork@lifespanrochester.org</w:t>
        </w:r>
      </w:hyperlink>
    </w:p>
    <w:p w14:paraId="0BFD12BD" w14:textId="77777777" w:rsidR="009A189A" w:rsidRPr="009A189A" w:rsidRDefault="009A189A" w:rsidP="009A189A">
      <w:pPr>
        <w:spacing w:line="259" w:lineRule="auto"/>
        <w:contextualSpacing/>
        <w:rPr>
          <w:u w:val="single"/>
        </w:rPr>
      </w:pPr>
    </w:p>
    <w:p w14:paraId="3ABF137F" w14:textId="387102B3" w:rsidR="009A189A" w:rsidRPr="009A189A" w:rsidRDefault="009A189A" w:rsidP="009A189A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u w:val="single"/>
        </w:rPr>
      </w:pPr>
      <w:r w:rsidRPr="009A189A">
        <w:rPr>
          <w:rFonts w:eastAsia="Times New Roman" w:cs="Times New Roman"/>
          <w:b/>
          <w:bCs/>
        </w:rPr>
        <w:t>Give An Hour</w:t>
      </w:r>
      <w:r w:rsidRPr="009A189A">
        <w:rPr>
          <w:rFonts w:eastAsia="Times New Roman" w:cs="Times New Roman"/>
        </w:rPr>
        <w:t xml:space="preserve">   Free online support program</w:t>
      </w:r>
      <w:r>
        <w:rPr>
          <w:rFonts w:eastAsia="Times New Roman" w:cs="Times New Roman"/>
        </w:rPr>
        <w:t>s</w:t>
      </w:r>
      <w:r w:rsidRPr="009A189A">
        <w:rPr>
          <w:rFonts w:eastAsia="Times New Roman" w:cs="Times New Roman"/>
        </w:rPr>
        <w:t xml:space="preserve"> for victims and loved ones with peer support      </w:t>
      </w:r>
      <w:hyperlink r:id="rId35" w:history="1">
        <w:r w:rsidRPr="009A189A">
          <w:rPr>
            <w:rStyle w:val="Hyperlink"/>
            <w:rFonts w:eastAsia="Times New Roman" w:cs="Times New Roman"/>
          </w:rPr>
          <w:t>https://giveanhour.org/financial-fraud/</w:t>
        </w:r>
      </w:hyperlink>
    </w:p>
    <w:p w14:paraId="53B1ED9B" w14:textId="77777777" w:rsidR="002907DE" w:rsidRPr="002907DE" w:rsidRDefault="002907DE" w:rsidP="002907DE">
      <w:pPr>
        <w:spacing w:line="259" w:lineRule="auto"/>
        <w:contextualSpacing/>
        <w:rPr>
          <w:u w:val="single"/>
        </w:rPr>
      </w:pPr>
    </w:p>
    <w:p w14:paraId="209B6644" w14:textId="77777777" w:rsidR="00D21069" w:rsidRPr="00E453AF" w:rsidRDefault="0051457A" w:rsidP="00D21069">
      <w:pPr>
        <w:numPr>
          <w:ilvl w:val="0"/>
          <w:numId w:val="5"/>
        </w:numPr>
        <w:spacing w:after="0" w:line="216" w:lineRule="auto"/>
        <w:contextualSpacing/>
        <w:rPr>
          <w:u w:val="single"/>
        </w:rPr>
      </w:pPr>
      <w:r w:rsidRPr="002907DE">
        <w:rPr>
          <w:rFonts w:ascii="Times New Roman" w:eastAsiaTheme="minorEastAsia" w:hAnsi="Calibri" w:cs="Times New Roman"/>
          <w:b/>
          <w:bCs/>
          <w:color w:val="000000" w:themeColor="text1"/>
          <w:kern w:val="24"/>
        </w:rPr>
        <w:t>Cathy Wilson, Therapist</w:t>
      </w:r>
      <w:r w:rsidRPr="002907DE">
        <w:rPr>
          <w:rFonts w:ascii="Times New Roman" w:eastAsiaTheme="minorEastAsia" w:hAnsi="Calibri" w:cs="Times New Roman"/>
          <w:color w:val="000000" w:themeColor="text1"/>
          <w:kern w:val="24"/>
        </w:rPr>
        <w:t xml:space="preserve"> </w:t>
      </w:r>
      <w:r w:rsidR="00D21069" w:rsidRPr="00E453AF">
        <w:rPr>
          <w:rFonts w:eastAsiaTheme="minorEastAsia"/>
          <w:b/>
          <w:bCs/>
          <w:color w:val="000000" w:themeColor="text1"/>
          <w:kern w:val="24"/>
        </w:rPr>
        <w:t xml:space="preserve">Cathy Wilson, Therapist     </w:t>
      </w:r>
      <w:hyperlink r:id="rId36" w:history="1">
        <w:r w:rsidR="00D21069" w:rsidRPr="00E453AF">
          <w:rPr>
            <w:rFonts w:eastAsiaTheme="minorEastAsia"/>
            <w:color w:val="467886" w:themeColor="hyperlink"/>
            <w:kern w:val="24"/>
            <w:u w:val="single"/>
          </w:rPr>
          <w:t>https://www.scamsurvivorhealing.com/</w:t>
        </w:r>
      </w:hyperlink>
    </w:p>
    <w:p w14:paraId="04AEF8C7" w14:textId="77777777" w:rsidR="00D21069" w:rsidRPr="00E453AF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u w:val="single"/>
        </w:rPr>
      </w:pPr>
      <w:r w:rsidRPr="00E453AF">
        <w:rPr>
          <w:rFonts w:eastAsiaTheme="minorEastAsia"/>
          <w:kern w:val="24"/>
        </w:rPr>
        <w:t xml:space="preserve">Includes free YouTube video series for those victimized, and resources/videos for family members, mental health professionals, law enforcement, etc.   </w:t>
      </w:r>
      <w:hyperlink r:id="rId37" w:history="1">
        <w:r w:rsidRPr="00E453AF">
          <w:rPr>
            <w:rFonts w:eastAsiaTheme="minorEastAsia"/>
            <w:kern w:val="24"/>
            <w:u w:val="single"/>
          </w:rPr>
          <w:t>https://www.scamsurvivorhealing.com</w:t>
        </w:r>
      </w:hyperlink>
    </w:p>
    <w:p w14:paraId="478A9501" w14:textId="77777777" w:rsidR="00D21069" w:rsidRPr="00E453AF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u w:val="single"/>
        </w:rPr>
      </w:pPr>
      <w:hyperlink r:id="rId38" w:history="1">
        <w:r w:rsidRPr="00E453AF">
          <w:rPr>
            <w:color w:val="467886" w:themeColor="hyperlink"/>
            <w:u w:val="single"/>
          </w:rPr>
          <w:t>https://www.youtube.com/@fraudpsychology/videos</w:t>
        </w:r>
      </w:hyperlink>
    </w:p>
    <w:p w14:paraId="2A830F5F" w14:textId="77777777" w:rsidR="00D21069" w:rsidRPr="00E453AF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u w:val="single"/>
        </w:rPr>
      </w:pPr>
      <w:r w:rsidRPr="00E453AF">
        <w:t>Mental health therapists: Learn about classes and certification for working with victims of fraud at</w:t>
      </w:r>
      <w:r w:rsidRPr="00E453AF">
        <w:rPr>
          <w:u w:val="single"/>
        </w:rPr>
        <w:t xml:space="preserve"> www.fraudpsychology.org</w:t>
      </w:r>
    </w:p>
    <w:p w14:paraId="371F647F" w14:textId="77777777" w:rsidR="0051457A" w:rsidRPr="00391331" w:rsidRDefault="0051457A" w:rsidP="00D21069">
      <w:pPr>
        <w:spacing w:line="259" w:lineRule="auto"/>
        <w:contextualSpacing/>
        <w:rPr>
          <w:u w:val="single"/>
        </w:rPr>
      </w:pPr>
    </w:p>
    <w:p w14:paraId="0A1E46B0" w14:textId="77777777" w:rsidR="00391331" w:rsidRPr="00391331" w:rsidRDefault="00391331" w:rsidP="00391331">
      <w:pPr>
        <w:rPr>
          <w:rFonts w:cstheme="minorHAnsi"/>
          <w:u w:val="single"/>
        </w:rPr>
      </w:pPr>
      <w:r w:rsidRPr="00391331">
        <w:rPr>
          <w:rFonts w:cstheme="minorHAnsi"/>
          <w:b/>
          <w:bCs/>
          <w:u w:val="single"/>
        </w:rPr>
        <w:t>Consumer Financial Protection Bureau Guides:</w:t>
      </w:r>
      <w:r w:rsidRPr="00391331">
        <w:rPr>
          <w:rFonts w:cstheme="minorHAnsi"/>
        </w:rPr>
        <w:t xml:space="preserve"> Helpful government issued guides to deal with financial planning involving older adults at </w:t>
      </w:r>
      <w:hyperlink r:id="rId39" w:history="1">
        <w:r w:rsidRPr="00391331">
          <w:rPr>
            <w:rStyle w:val="Hyperlink"/>
            <w:rFonts w:cstheme="minorHAnsi"/>
            <w:color w:val="auto"/>
          </w:rPr>
          <w:t>www.consumerfinance.gov</w:t>
        </w:r>
      </w:hyperlink>
      <w:r w:rsidRPr="00391331">
        <w:rPr>
          <w:rFonts w:cstheme="minorHAnsi"/>
          <w:u w:val="single"/>
        </w:rPr>
        <w:t xml:space="preserve"> </w:t>
      </w:r>
    </w:p>
    <w:p w14:paraId="468A9665" w14:textId="77777777" w:rsidR="00391331" w:rsidRPr="00391331" w:rsidRDefault="00391331" w:rsidP="00391331">
      <w:pPr>
        <w:pStyle w:val="ListParagraph"/>
        <w:numPr>
          <w:ilvl w:val="0"/>
          <w:numId w:val="10"/>
        </w:numPr>
        <w:spacing w:after="0" w:line="216" w:lineRule="auto"/>
        <w:rPr>
          <w:rFonts w:eastAsia="Times New Roman" w:cstheme="minorHAnsi"/>
        </w:rPr>
      </w:pPr>
      <w:r w:rsidRPr="00391331">
        <w:rPr>
          <w:rFonts w:eastAsia="Verdana" w:cstheme="minorHAnsi"/>
          <w:kern w:val="24"/>
        </w:rPr>
        <w:t>Considering a Financial Caregiver: Know Your Options</w:t>
      </w:r>
      <w:r w:rsidRPr="00391331">
        <w:rPr>
          <w:rFonts w:eastAsia="Verdana" w:cstheme="minorHAnsi"/>
          <w:kern w:val="24"/>
          <w:u w:val="single"/>
        </w:rPr>
        <w:t xml:space="preserve">  </w:t>
      </w:r>
      <w:hyperlink r:id="rId40" w:history="1">
        <w:r w:rsidRPr="00391331">
          <w:rPr>
            <w:rStyle w:val="Hyperlink"/>
            <w:rFonts w:eastAsia="Verdana" w:cstheme="minorHAnsi"/>
            <w:color w:val="auto"/>
            <w:kern w:val="24"/>
          </w:rPr>
          <w:t>https://files.consumerfinance.gov/f/documents/cfpb_considering-a-financial-caregiver-know-your-options_guide_2021-05.pdf</w:t>
        </w:r>
      </w:hyperlink>
    </w:p>
    <w:p w14:paraId="4DB86CF8" w14:textId="77777777" w:rsidR="00391331" w:rsidRPr="00391331" w:rsidRDefault="00391331" w:rsidP="00391331">
      <w:pPr>
        <w:pStyle w:val="ListParagraph"/>
        <w:rPr>
          <w:rFonts w:cstheme="minorHAnsi"/>
        </w:rPr>
      </w:pPr>
    </w:p>
    <w:p w14:paraId="37393C7D" w14:textId="77777777" w:rsidR="00391331" w:rsidRPr="00391331" w:rsidRDefault="00391331" w:rsidP="00391331">
      <w:pPr>
        <w:pStyle w:val="ListParagraph"/>
        <w:numPr>
          <w:ilvl w:val="0"/>
          <w:numId w:val="10"/>
        </w:numPr>
        <w:spacing w:after="0" w:line="216" w:lineRule="auto"/>
        <w:rPr>
          <w:rFonts w:eastAsia="Verdana" w:cstheme="minorHAnsi"/>
          <w:kern w:val="24"/>
          <w:u w:val="single"/>
        </w:rPr>
      </w:pPr>
      <w:r w:rsidRPr="00391331">
        <w:rPr>
          <w:rFonts w:eastAsia="Verdana" w:cstheme="minorHAnsi"/>
          <w:kern w:val="24"/>
        </w:rPr>
        <w:t>Planning for Diminished Capacity and Illness Guide</w:t>
      </w:r>
      <w:r w:rsidRPr="00391331">
        <w:rPr>
          <w:rFonts w:eastAsia="Verdana" w:cstheme="minorHAnsi"/>
          <w:kern w:val="24"/>
          <w:u w:val="single"/>
        </w:rPr>
        <w:t xml:space="preserve"> https://files.consumerfinance.gov/f/documents/cfpb_planning-for-diminished-capacity-and-illness_consumer-advisory-bulletin.pdf  </w:t>
      </w:r>
    </w:p>
    <w:p w14:paraId="29D24B72" w14:textId="77777777" w:rsidR="00391331" w:rsidRPr="00391331" w:rsidRDefault="00391331" w:rsidP="00391331">
      <w:pPr>
        <w:spacing w:after="0" w:line="216" w:lineRule="auto"/>
        <w:ind w:left="2520"/>
        <w:contextualSpacing/>
        <w:rPr>
          <w:rFonts w:eastAsia="Times New Roman" w:cstheme="minorHAnsi"/>
        </w:rPr>
      </w:pPr>
    </w:p>
    <w:p w14:paraId="03A52B8F" w14:textId="77777777" w:rsidR="00391331" w:rsidRPr="00391331" w:rsidRDefault="00391331" w:rsidP="00391331">
      <w:pPr>
        <w:pStyle w:val="ListParagraph"/>
        <w:numPr>
          <w:ilvl w:val="0"/>
          <w:numId w:val="13"/>
        </w:numPr>
        <w:spacing w:after="0" w:line="216" w:lineRule="auto"/>
        <w:rPr>
          <w:rFonts w:eastAsia="Times New Roman" w:cstheme="minorHAnsi"/>
        </w:rPr>
      </w:pPr>
      <w:r w:rsidRPr="00391331">
        <w:rPr>
          <w:rFonts w:eastAsia="Verdana" w:cstheme="minorHAnsi"/>
          <w:kern w:val="24"/>
        </w:rPr>
        <w:t xml:space="preserve">Guide to Managing Someone Else’s Money: </w:t>
      </w:r>
      <w:hyperlink r:id="rId41" w:history="1">
        <w:r w:rsidRPr="00391331">
          <w:rPr>
            <w:rStyle w:val="Hyperlink"/>
            <w:rFonts w:eastAsia="Verdana" w:cstheme="minorHAnsi"/>
            <w:color w:val="auto"/>
            <w:kern w:val="24"/>
          </w:rPr>
          <w:t>https://www.consumerfinance.gov/consumer-tools/managing-someone-elses-money</w:t>
        </w:r>
      </w:hyperlink>
      <w:r w:rsidRPr="00391331">
        <w:rPr>
          <w:rFonts w:eastAsia="Verdana" w:cstheme="minorHAnsi"/>
          <w:kern w:val="24"/>
          <w:u w:val="single"/>
        </w:rPr>
        <w:t xml:space="preserve"> </w:t>
      </w:r>
      <w:r w:rsidRPr="00391331">
        <w:rPr>
          <w:rFonts w:eastAsia="Verdana" w:cstheme="minorHAnsi"/>
          <w:kern w:val="24"/>
        </w:rPr>
        <w:t>including sections on Power of Attorney, Govt. Fiduciary, Trustee, or Court Appointed Guardian Roles</w:t>
      </w:r>
    </w:p>
    <w:p w14:paraId="7284C9F0" w14:textId="77777777" w:rsidR="00391331" w:rsidRPr="00391331" w:rsidRDefault="00391331" w:rsidP="00391331">
      <w:pPr>
        <w:pStyle w:val="ListParagraph"/>
        <w:spacing w:after="0" w:line="216" w:lineRule="auto"/>
        <w:rPr>
          <w:rFonts w:eastAsia="Times New Roman" w:cstheme="minorHAnsi"/>
        </w:rPr>
      </w:pPr>
    </w:p>
    <w:p w14:paraId="6B43F6D8" w14:textId="77777777" w:rsidR="00391331" w:rsidRPr="00391331" w:rsidRDefault="00391331" w:rsidP="00391331">
      <w:pPr>
        <w:pStyle w:val="ListParagraph"/>
        <w:numPr>
          <w:ilvl w:val="0"/>
          <w:numId w:val="13"/>
        </w:numPr>
        <w:spacing w:after="0" w:line="216" w:lineRule="auto"/>
        <w:rPr>
          <w:rFonts w:eastAsia="Times New Roman" w:cstheme="minorHAnsi"/>
        </w:rPr>
      </w:pPr>
      <w:r w:rsidRPr="00391331">
        <w:rPr>
          <w:rFonts w:eastAsia="Times New Roman" w:cstheme="minorHAnsi"/>
        </w:rPr>
        <w:t>Choosing a Trusted Contact for Banks and Credit Unions in Case of Emergency</w:t>
      </w:r>
    </w:p>
    <w:p w14:paraId="2961A3A6" w14:textId="77777777" w:rsidR="00391331" w:rsidRPr="00391331" w:rsidRDefault="00391331" w:rsidP="00391331">
      <w:pPr>
        <w:pStyle w:val="ListParagraph"/>
        <w:spacing w:after="0" w:line="216" w:lineRule="auto"/>
        <w:ind w:left="1440"/>
        <w:rPr>
          <w:rFonts w:eastAsia="Times New Roman" w:cstheme="minorHAnsi"/>
          <w:u w:val="single"/>
        </w:rPr>
      </w:pPr>
      <w:hyperlink r:id="rId42" w:history="1">
        <w:r w:rsidRPr="00391331">
          <w:rPr>
            <w:rStyle w:val="Hyperlink"/>
            <w:rFonts w:eastAsia="Times New Roman" w:cstheme="minorHAnsi"/>
            <w:color w:val="auto"/>
          </w:rPr>
          <w:t>https://files.consumerfinance.gov/f/documents/cfpb_trusted-contacts-</w:t>
        </w:r>
      </w:hyperlink>
      <w:r w:rsidRPr="00391331">
        <w:rPr>
          <w:rFonts w:eastAsia="Times New Roman" w:cstheme="minorHAnsi"/>
          <w:u w:val="single"/>
        </w:rPr>
        <w:t>consumers_2021-11.pdf</w:t>
      </w:r>
    </w:p>
    <w:p w14:paraId="797069F6" w14:textId="77777777" w:rsidR="00E453AF" w:rsidRPr="00E453AF" w:rsidRDefault="00E453AF" w:rsidP="00E453AF">
      <w:pPr>
        <w:spacing w:after="0" w:line="259" w:lineRule="auto"/>
        <w:ind w:left="1440"/>
        <w:contextualSpacing/>
        <w:rPr>
          <w:rFonts w:cstheme="minorHAnsi"/>
          <w:kern w:val="0"/>
          <w:u w:val="single"/>
          <w14:ligatures w14:val="none"/>
        </w:rPr>
      </w:pPr>
    </w:p>
    <w:p w14:paraId="0681E0C0" w14:textId="77777777" w:rsidR="00E453AF" w:rsidRDefault="00E453AF"/>
    <w:sectPr w:rsidR="00E453AF" w:rsidSect="006E1225">
      <w:footerReference w:type="default" r:id="rId4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85B2" w14:textId="77777777" w:rsidR="00B86C3C" w:rsidRDefault="00B86C3C" w:rsidP="005F57CD">
      <w:pPr>
        <w:spacing w:after="0" w:line="240" w:lineRule="auto"/>
      </w:pPr>
      <w:r>
        <w:separator/>
      </w:r>
    </w:p>
  </w:endnote>
  <w:endnote w:type="continuationSeparator" w:id="0">
    <w:p w14:paraId="0BD12678" w14:textId="77777777" w:rsidR="00B86C3C" w:rsidRDefault="00B86C3C" w:rsidP="005F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435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186A7" w14:textId="0453A582" w:rsidR="005F57CD" w:rsidRDefault="005F57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A1811" w14:textId="77777777" w:rsidR="005F57CD" w:rsidRDefault="005F5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7772" w14:textId="77777777" w:rsidR="00B86C3C" w:rsidRDefault="00B86C3C" w:rsidP="005F57CD">
      <w:pPr>
        <w:spacing w:after="0" w:line="240" w:lineRule="auto"/>
      </w:pPr>
      <w:r>
        <w:separator/>
      </w:r>
    </w:p>
  </w:footnote>
  <w:footnote w:type="continuationSeparator" w:id="0">
    <w:p w14:paraId="02B0ADE3" w14:textId="77777777" w:rsidR="00B86C3C" w:rsidRDefault="00B86C3C" w:rsidP="005F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952"/>
    <w:multiLevelType w:val="hybridMultilevel"/>
    <w:tmpl w:val="B136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965"/>
    <w:multiLevelType w:val="hybridMultilevel"/>
    <w:tmpl w:val="6C50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2E4"/>
    <w:multiLevelType w:val="hybridMultilevel"/>
    <w:tmpl w:val="D22E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2D2D"/>
    <w:multiLevelType w:val="hybridMultilevel"/>
    <w:tmpl w:val="A08A59C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0C1A7414"/>
    <w:multiLevelType w:val="hybridMultilevel"/>
    <w:tmpl w:val="C41C12E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0EE76834"/>
    <w:multiLevelType w:val="hybridMultilevel"/>
    <w:tmpl w:val="0CA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D0107"/>
    <w:multiLevelType w:val="hybridMultilevel"/>
    <w:tmpl w:val="2DFCA986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12933284"/>
    <w:multiLevelType w:val="hybridMultilevel"/>
    <w:tmpl w:val="0DB2BD42"/>
    <w:lvl w:ilvl="0" w:tplc="66F6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A3E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A7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6E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6E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A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C3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A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D333A3"/>
    <w:multiLevelType w:val="hybridMultilevel"/>
    <w:tmpl w:val="52702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F17775"/>
    <w:multiLevelType w:val="hybridMultilevel"/>
    <w:tmpl w:val="2036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2B69"/>
    <w:multiLevelType w:val="hybridMultilevel"/>
    <w:tmpl w:val="B902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A5173"/>
    <w:multiLevelType w:val="hybridMultilevel"/>
    <w:tmpl w:val="6538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66EC0"/>
    <w:multiLevelType w:val="hybridMultilevel"/>
    <w:tmpl w:val="7EDC3E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B0D82"/>
    <w:multiLevelType w:val="hybridMultilevel"/>
    <w:tmpl w:val="CF20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06710"/>
    <w:multiLevelType w:val="hybridMultilevel"/>
    <w:tmpl w:val="253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54A67"/>
    <w:multiLevelType w:val="hybridMultilevel"/>
    <w:tmpl w:val="285E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564FD"/>
    <w:multiLevelType w:val="hybridMultilevel"/>
    <w:tmpl w:val="F0F0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45FFB"/>
    <w:multiLevelType w:val="hybridMultilevel"/>
    <w:tmpl w:val="B7163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44394"/>
    <w:multiLevelType w:val="hybridMultilevel"/>
    <w:tmpl w:val="F034A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2461F2"/>
    <w:multiLevelType w:val="hybridMultilevel"/>
    <w:tmpl w:val="7B08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C199F"/>
    <w:multiLevelType w:val="hybridMultilevel"/>
    <w:tmpl w:val="CFC6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953CB"/>
    <w:multiLevelType w:val="hybridMultilevel"/>
    <w:tmpl w:val="636A35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22753"/>
    <w:multiLevelType w:val="multilevel"/>
    <w:tmpl w:val="ACE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3851CF"/>
    <w:multiLevelType w:val="hybridMultilevel"/>
    <w:tmpl w:val="2700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D1EFE"/>
    <w:multiLevelType w:val="hybridMultilevel"/>
    <w:tmpl w:val="8586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44DE9"/>
    <w:multiLevelType w:val="multilevel"/>
    <w:tmpl w:val="775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71CC3"/>
    <w:multiLevelType w:val="hybridMultilevel"/>
    <w:tmpl w:val="67EC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24189"/>
    <w:multiLevelType w:val="hybridMultilevel"/>
    <w:tmpl w:val="B77C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73611"/>
    <w:multiLevelType w:val="hybridMultilevel"/>
    <w:tmpl w:val="D4903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9312">
    <w:abstractNumId w:val="21"/>
  </w:num>
  <w:num w:numId="2" w16cid:durableId="988679419">
    <w:abstractNumId w:val="12"/>
  </w:num>
  <w:num w:numId="3" w16cid:durableId="1404914522">
    <w:abstractNumId w:val="4"/>
  </w:num>
  <w:num w:numId="4" w16cid:durableId="901718014">
    <w:abstractNumId w:val="5"/>
  </w:num>
  <w:num w:numId="5" w16cid:durableId="331955713">
    <w:abstractNumId w:val="24"/>
  </w:num>
  <w:num w:numId="6" w16cid:durableId="1539009714">
    <w:abstractNumId w:val="20"/>
  </w:num>
  <w:num w:numId="7" w16cid:durableId="74212823">
    <w:abstractNumId w:val="17"/>
  </w:num>
  <w:num w:numId="8" w16cid:durableId="390425957">
    <w:abstractNumId w:val="3"/>
  </w:num>
  <w:num w:numId="9" w16cid:durableId="2070763369">
    <w:abstractNumId w:val="6"/>
  </w:num>
  <w:num w:numId="10" w16cid:durableId="716123210">
    <w:abstractNumId w:val="18"/>
  </w:num>
  <w:num w:numId="11" w16cid:durableId="2063944470">
    <w:abstractNumId w:val="25"/>
  </w:num>
  <w:num w:numId="12" w16cid:durableId="1895047675">
    <w:abstractNumId w:val="22"/>
  </w:num>
  <w:num w:numId="13" w16cid:durableId="1055274134">
    <w:abstractNumId w:val="8"/>
  </w:num>
  <w:num w:numId="14" w16cid:durableId="1840584378">
    <w:abstractNumId w:val="9"/>
  </w:num>
  <w:num w:numId="15" w16cid:durableId="803154863">
    <w:abstractNumId w:val="0"/>
  </w:num>
  <w:num w:numId="16" w16cid:durableId="1919291598">
    <w:abstractNumId w:val="26"/>
  </w:num>
  <w:num w:numId="17" w16cid:durableId="1050232100">
    <w:abstractNumId w:val="10"/>
  </w:num>
  <w:num w:numId="18" w16cid:durableId="438261127">
    <w:abstractNumId w:val="23"/>
  </w:num>
  <w:num w:numId="19" w16cid:durableId="1689402536">
    <w:abstractNumId w:val="16"/>
  </w:num>
  <w:num w:numId="20" w16cid:durableId="1945383543">
    <w:abstractNumId w:val="13"/>
  </w:num>
  <w:num w:numId="21" w16cid:durableId="1456559195">
    <w:abstractNumId w:val="28"/>
  </w:num>
  <w:num w:numId="22" w16cid:durableId="1124541588">
    <w:abstractNumId w:val="1"/>
  </w:num>
  <w:num w:numId="23" w16cid:durableId="1280843167">
    <w:abstractNumId w:val="2"/>
  </w:num>
  <w:num w:numId="24" w16cid:durableId="1381785282">
    <w:abstractNumId w:val="27"/>
  </w:num>
  <w:num w:numId="25" w16cid:durableId="915364840">
    <w:abstractNumId w:val="14"/>
  </w:num>
  <w:num w:numId="26" w16cid:durableId="2014212678">
    <w:abstractNumId w:val="7"/>
  </w:num>
  <w:num w:numId="27" w16cid:durableId="1094059332">
    <w:abstractNumId w:val="15"/>
  </w:num>
  <w:num w:numId="28" w16cid:durableId="423305414">
    <w:abstractNumId w:val="11"/>
  </w:num>
  <w:num w:numId="29" w16cid:durableId="2001274104">
    <w:abstractNumId w:val="19"/>
  </w:num>
  <w:num w:numId="30" w16cid:durableId="1231891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19"/>
    <w:rsid w:val="00014C54"/>
    <w:rsid w:val="00043651"/>
    <w:rsid w:val="00080302"/>
    <w:rsid w:val="00090399"/>
    <w:rsid w:val="000F5ACB"/>
    <w:rsid w:val="00104080"/>
    <w:rsid w:val="00116955"/>
    <w:rsid w:val="00117C81"/>
    <w:rsid w:val="00160274"/>
    <w:rsid w:val="00164744"/>
    <w:rsid w:val="00173151"/>
    <w:rsid w:val="001A1574"/>
    <w:rsid w:val="001B2F6F"/>
    <w:rsid w:val="001B57F1"/>
    <w:rsid w:val="001D0630"/>
    <w:rsid w:val="001D4FF9"/>
    <w:rsid w:val="00211266"/>
    <w:rsid w:val="00224E51"/>
    <w:rsid w:val="00236771"/>
    <w:rsid w:val="00244A56"/>
    <w:rsid w:val="002907DE"/>
    <w:rsid w:val="002C0DC9"/>
    <w:rsid w:val="002D0365"/>
    <w:rsid w:val="002D3801"/>
    <w:rsid w:val="002E2479"/>
    <w:rsid w:val="00311890"/>
    <w:rsid w:val="00325595"/>
    <w:rsid w:val="00330852"/>
    <w:rsid w:val="00357ECE"/>
    <w:rsid w:val="00391331"/>
    <w:rsid w:val="003A0827"/>
    <w:rsid w:val="003B1AC8"/>
    <w:rsid w:val="003B376A"/>
    <w:rsid w:val="003E71A0"/>
    <w:rsid w:val="003F34C1"/>
    <w:rsid w:val="00422426"/>
    <w:rsid w:val="00424B94"/>
    <w:rsid w:val="004304EE"/>
    <w:rsid w:val="004459E7"/>
    <w:rsid w:val="00445E4C"/>
    <w:rsid w:val="00454579"/>
    <w:rsid w:val="00457222"/>
    <w:rsid w:val="00496912"/>
    <w:rsid w:val="004A0743"/>
    <w:rsid w:val="004A0F72"/>
    <w:rsid w:val="004A23CB"/>
    <w:rsid w:val="004A5449"/>
    <w:rsid w:val="004B1B15"/>
    <w:rsid w:val="004B4159"/>
    <w:rsid w:val="004D7D1D"/>
    <w:rsid w:val="004E747C"/>
    <w:rsid w:val="004F17F8"/>
    <w:rsid w:val="0051457A"/>
    <w:rsid w:val="00525D4C"/>
    <w:rsid w:val="0053676B"/>
    <w:rsid w:val="0057265D"/>
    <w:rsid w:val="005A4791"/>
    <w:rsid w:val="005B7866"/>
    <w:rsid w:val="005C04DF"/>
    <w:rsid w:val="005C795D"/>
    <w:rsid w:val="005E3AC7"/>
    <w:rsid w:val="005E7C61"/>
    <w:rsid w:val="005F57CD"/>
    <w:rsid w:val="00631D8B"/>
    <w:rsid w:val="006428C0"/>
    <w:rsid w:val="00674501"/>
    <w:rsid w:val="006A0CB9"/>
    <w:rsid w:val="006A116F"/>
    <w:rsid w:val="006A3E43"/>
    <w:rsid w:val="006D04B1"/>
    <w:rsid w:val="006E1225"/>
    <w:rsid w:val="006F4309"/>
    <w:rsid w:val="006F5849"/>
    <w:rsid w:val="00707F19"/>
    <w:rsid w:val="00730ED2"/>
    <w:rsid w:val="00770EF5"/>
    <w:rsid w:val="00792DA9"/>
    <w:rsid w:val="007C78BE"/>
    <w:rsid w:val="007D621B"/>
    <w:rsid w:val="008002BB"/>
    <w:rsid w:val="008428D6"/>
    <w:rsid w:val="00855DE5"/>
    <w:rsid w:val="00864263"/>
    <w:rsid w:val="00870119"/>
    <w:rsid w:val="008A08D9"/>
    <w:rsid w:val="008D36D4"/>
    <w:rsid w:val="008E13CF"/>
    <w:rsid w:val="00917125"/>
    <w:rsid w:val="0095262D"/>
    <w:rsid w:val="00971DE4"/>
    <w:rsid w:val="00994935"/>
    <w:rsid w:val="009A189A"/>
    <w:rsid w:val="009B5ECE"/>
    <w:rsid w:val="009D353B"/>
    <w:rsid w:val="009D47A8"/>
    <w:rsid w:val="009E47F6"/>
    <w:rsid w:val="009E59F4"/>
    <w:rsid w:val="009E5FDA"/>
    <w:rsid w:val="00A136F3"/>
    <w:rsid w:val="00A32233"/>
    <w:rsid w:val="00A53397"/>
    <w:rsid w:val="00A57F5E"/>
    <w:rsid w:val="00A76217"/>
    <w:rsid w:val="00A92039"/>
    <w:rsid w:val="00AB7D0C"/>
    <w:rsid w:val="00AC0BF8"/>
    <w:rsid w:val="00AD4BA5"/>
    <w:rsid w:val="00B17C75"/>
    <w:rsid w:val="00B52EA2"/>
    <w:rsid w:val="00B604B8"/>
    <w:rsid w:val="00B65649"/>
    <w:rsid w:val="00B86C3C"/>
    <w:rsid w:val="00B97FE4"/>
    <w:rsid w:val="00BA5288"/>
    <w:rsid w:val="00BA71F8"/>
    <w:rsid w:val="00BC7127"/>
    <w:rsid w:val="00BF7150"/>
    <w:rsid w:val="00C26AE0"/>
    <w:rsid w:val="00C32656"/>
    <w:rsid w:val="00C340D2"/>
    <w:rsid w:val="00C342C9"/>
    <w:rsid w:val="00C55606"/>
    <w:rsid w:val="00C7444D"/>
    <w:rsid w:val="00C82318"/>
    <w:rsid w:val="00C83EA9"/>
    <w:rsid w:val="00CB51D0"/>
    <w:rsid w:val="00CC2833"/>
    <w:rsid w:val="00CD7DE5"/>
    <w:rsid w:val="00CE378F"/>
    <w:rsid w:val="00CE532C"/>
    <w:rsid w:val="00CF0B10"/>
    <w:rsid w:val="00CF2C31"/>
    <w:rsid w:val="00D03881"/>
    <w:rsid w:val="00D12D3F"/>
    <w:rsid w:val="00D21069"/>
    <w:rsid w:val="00D66399"/>
    <w:rsid w:val="00D72D02"/>
    <w:rsid w:val="00D77A59"/>
    <w:rsid w:val="00D82BF4"/>
    <w:rsid w:val="00DB3EEE"/>
    <w:rsid w:val="00DC2652"/>
    <w:rsid w:val="00DF39B8"/>
    <w:rsid w:val="00E2654E"/>
    <w:rsid w:val="00E453AF"/>
    <w:rsid w:val="00E4542A"/>
    <w:rsid w:val="00EB1B58"/>
    <w:rsid w:val="00EC0C22"/>
    <w:rsid w:val="00EC0C42"/>
    <w:rsid w:val="00EE13E9"/>
    <w:rsid w:val="00EE4E9D"/>
    <w:rsid w:val="00EF1A70"/>
    <w:rsid w:val="00EF4E45"/>
    <w:rsid w:val="00F00D8F"/>
    <w:rsid w:val="00F049DE"/>
    <w:rsid w:val="00F13519"/>
    <w:rsid w:val="00F142AA"/>
    <w:rsid w:val="00F22A0A"/>
    <w:rsid w:val="00F3340C"/>
    <w:rsid w:val="00F342D9"/>
    <w:rsid w:val="00FA1A19"/>
    <w:rsid w:val="00FB2703"/>
    <w:rsid w:val="00FB7FBB"/>
    <w:rsid w:val="00F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EC95"/>
  <w15:chartTrackingRefBased/>
  <w15:docId w15:val="{FDD0E67B-F616-4C40-8EB4-B4ACD57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3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A71F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CD"/>
  </w:style>
  <w:style w:type="paragraph" w:styleId="Footer">
    <w:name w:val="footer"/>
    <w:basedOn w:val="Normal"/>
    <w:link w:val="Foot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www.aarp.org/money/scams-fraud/victims-in-denial/" TargetMode="External"/><Relationship Id="rId26" Type="http://schemas.openxmlformats.org/officeDocument/2006/relationships/hyperlink" Target="https://operationshamrock.org/" TargetMode="External"/><Relationship Id="rId39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mailto:fraudnetwork@lifespanrochester.org" TargetMode="External"/><Relationship Id="rId42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taysafeonline.org/online-safety-privacy-basics/how-to-tell-if-your-computer-has-a-virus-what-to-do-about-it/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fightcybercrime.org/blog/why-red-flags-dont-feel-like-red-flags/" TargetMode="External"/><Relationship Id="rId32" Type="http://schemas.openxmlformats.org/officeDocument/2006/relationships/hyperlink" Target="https://www.aarp.org/money/scams-fraud/fraud-victim-support-group/?cmp=RDRCT-CSN-FRD-NEW-SUPPORT_GROUP_PAGE" TargetMode="External"/><Relationship Id="rId37" Type="http://schemas.openxmlformats.org/officeDocument/2006/relationships/hyperlink" Target="https://www.scamsurvivorhealing.com" TargetMode="External"/><Relationship Id="rId40" Type="http://schemas.openxmlformats.org/officeDocument/2006/relationships/hyperlink" Target="about:blank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fightcybercrime.org/blog/how-to-approach-a-loved-one-involved-in-a-romance-scam/" TargetMode="External"/><Relationship Id="rId28" Type="http://schemas.openxmlformats.org/officeDocument/2006/relationships/hyperlink" Target="https://operationshamrock.org/victims/five-things-to-do" TargetMode="External"/><Relationship Id="rId36" Type="http://schemas.openxmlformats.org/officeDocument/2006/relationships/hyperlink" Target="https://www.scamsurvivorhealing.com/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www.aarp.org/money/scams-fraud/protect-older-parents-from-scams/" TargetMode="External"/><Relationship Id="rId31" Type="http://schemas.openxmlformats.org/officeDocument/2006/relationships/hyperlink" Target="https://www.specialbridge.com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www.consumeradvocates.org/findanattorney/" TargetMode="External"/><Relationship Id="rId22" Type="http://schemas.openxmlformats.org/officeDocument/2006/relationships/hyperlink" Target="https://time.com/7199745/romance-scams-victims-blame-essay/" TargetMode="External"/><Relationship Id="rId27" Type="http://schemas.openxmlformats.org/officeDocument/2006/relationships/hyperlink" Target="https://operationshamrock.org/education/pig-butchering-lifecycle" TargetMode="External"/><Relationship Id="rId30" Type="http://schemas.openxmlformats.org/officeDocument/2006/relationships/hyperlink" Target="https://myspecialmatch.com" TargetMode="External"/><Relationship Id="rId35" Type="http://schemas.openxmlformats.org/officeDocument/2006/relationships/hyperlink" Target="https://giveanhour.org/financial-fraud/" TargetMode="External"/><Relationship Id="rId43" Type="http://schemas.openxmlformats.org/officeDocument/2006/relationships/footer" Target="footer1.xml"/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12" Type="http://schemas.openxmlformats.org/officeDocument/2006/relationships/hyperlink" Target="mailto:CryptoFraud@SecretService.gov" TargetMode="External"/><Relationship Id="rId17" Type="http://schemas.openxmlformats.org/officeDocument/2006/relationships/hyperlink" Target="https://www.ted.com/talks/kathy_stokes_let_s_talk_about_how_we_talk_about_fraud?subtitle=en" TargetMode="External"/><Relationship Id="rId25" Type="http://schemas.openxmlformats.org/officeDocument/2006/relationships/hyperlink" Target="tel:+18884005530" TargetMode="External"/><Relationship Id="rId33" Type="http://schemas.openxmlformats.org/officeDocument/2006/relationships/hyperlink" Target="https://fightcybercrime.org/programs/romance-scam-recovery-group/" TargetMode="External"/><Relationship Id="rId38" Type="http://schemas.openxmlformats.org/officeDocument/2006/relationships/hyperlink" Target="https://www.youtube.com/@fraudpsychology/videos" TargetMode="External"/><Relationship Id="rId20" Type="http://schemas.openxmlformats.org/officeDocument/2006/relationships/hyperlink" Target="https://advocatingforu.com/wp-content/uploads/2025/03/Loved-Ones-Guide-Romance-Scam.pdf" TargetMode="External"/><Relationship Id="rId4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6A58-ECDB-471E-94B6-3E02D408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Deem</dc:creator>
  <cp:keywords/>
  <dc:description/>
  <cp:lastModifiedBy>Debbie Deem</cp:lastModifiedBy>
  <cp:revision>3</cp:revision>
  <cp:lastPrinted>2025-07-24T14:11:00Z</cp:lastPrinted>
  <dcterms:created xsi:type="dcterms:W3CDTF">2025-07-24T14:31:00Z</dcterms:created>
  <dcterms:modified xsi:type="dcterms:W3CDTF">2025-07-24T14:32:00Z</dcterms:modified>
</cp:coreProperties>
</file>