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09796" w14:textId="749A8595" w:rsidR="0087166D" w:rsidRDefault="000E6A69" w:rsidP="0087166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D66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Federal Proposed Rule for APS Regulation </w:t>
      </w:r>
      <w:r w:rsidR="002D6697" w:rsidRPr="002D669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of State Programs</w:t>
      </w:r>
      <w:r w:rsidR="00DB6FD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and Discriminatory </w:t>
      </w:r>
      <w:r w:rsidR="00E665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Impact on Older Victims of other financial/</w:t>
      </w:r>
      <w:proofErr w:type="spellStart"/>
      <w:r w:rsidR="00E665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cyber crime</w:t>
      </w:r>
      <w:proofErr w:type="spellEnd"/>
      <w:r w:rsidR="00E6650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.</w:t>
      </w:r>
    </w:p>
    <w:p w14:paraId="08B6CDD2" w14:textId="77777777" w:rsidR="002D6697" w:rsidRPr="0087166D" w:rsidRDefault="002D6697" w:rsidP="0087166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91AB39D" w14:textId="6098D7E7" w:rsidR="003533C8" w:rsidRDefault="0087166D" w:rsidP="0087166D">
      <w:pPr>
        <w:spacing w:after="0" w:line="240" w:lineRule="auto"/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</w:pPr>
      <w:r w:rsidRPr="0087166D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>On September 12, 2023, the US Administration for Community Living issued the first Notice of Proposed Rulemaking for Adult Protective Services (</w:t>
      </w:r>
      <w:r w:rsidR="006A2911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 xml:space="preserve">a summary is provided at </w:t>
      </w:r>
      <w:r w:rsidRPr="0087166D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> </w:t>
      </w:r>
      <w:hyperlink r:id="rId5" w:tgtFrame="_blank" w:history="1">
        <w:r w:rsidRPr="0087166D">
          <w:rPr>
            <w:rFonts w:eastAsia="Times New Roman" w:cstheme="minorHAnsi"/>
            <w:color w:val="222222"/>
            <w:kern w:val="0"/>
            <w:sz w:val="24"/>
            <w:szCs w:val="24"/>
            <w:u w:val="single"/>
            <w14:ligatures w14:val="none"/>
          </w:rPr>
          <w:t>https://acl.gov/APSrule</w:t>
        </w:r>
      </w:hyperlink>
      <w:r w:rsidRPr="0087166D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 xml:space="preserve">). </w:t>
      </w:r>
    </w:p>
    <w:p w14:paraId="6278CAF3" w14:textId="77777777" w:rsidR="003533C8" w:rsidRDefault="003533C8" w:rsidP="0087166D">
      <w:pPr>
        <w:spacing w:after="0" w:line="240" w:lineRule="auto"/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</w:pPr>
    </w:p>
    <w:p w14:paraId="276E700A" w14:textId="131DF8B8" w:rsidR="003533C8" w:rsidRDefault="0087166D" w:rsidP="0087166D">
      <w:pPr>
        <w:spacing w:after="0" w:line="240" w:lineRule="auto"/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</w:pPr>
      <w:r w:rsidRPr="0087166D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>This proposed rule would establish the first-ever federal regulations for APS programs</w:t>
      </w:r>
      <w:r w:rsidR="00C31D69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 xml:space="preserve">, </w:t>
      </w:r>
      <w:r w:rsidRPr="0087166D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 xml:space="preserve">to </w:t>
      </w:r>
      <w:r w:rsidR="00C31D69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>‘</w:t>
      </w:r>
      <w:r w:rsidRPr="0087166D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>promote consistency and quality across the country</w:t>
      </w:r>
      <w:r w:rsidR="00C31D69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>’</w:t>
      </w:r>
      <w:r w:rsidRPr="0087166D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>.</w:t>
      </w:r>
      <w:r w:rsidRPr="003533C8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 xml:space="preserve">  The proposed rule would only require APS </w:t>
      </w:r>
      <w:r w:rsidR="00C31D69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 xml:space="preserve">involvement in each state </w:t>
      </w:r>
      <w:r w:rsidRPr="003533C8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 xml:space="preserve">in those </w:t>
      </w:r>
      <w:r w:rsidR="0047517B" w:rsidRPr="003533C8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 xml:space="preserve">cases in which </w:t>
      </w:r>
      <w:r w:rsidR="003533C8" w:rsidRPr="003533C8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>there</w:t>
      </w:r>
      <w:r w:rsidR="0047517B" w:rsidRPr="003533C8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 xml:space="preserve"> is a ‘trust relationship’ between the perpetrator/s and the victim.  This is interpreted as “the rational expectation or belief that a relative, friend, caregiver, or other person with whom a relationship exists can or should be relied upon to protect the interests of an adult (as further defined) and/or provides for an adult’s care. This expectation is based on either the willful assumption of responsibility or expectations of care or protection arising from legal or social conventions.</w:t>
      </w:r>
      <w:r w:rsidR="00196B80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>”</w:t>
      </w:r>
      <w:r w:rsidR="0047517B" w:rsidRPr="003533C8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 xml:space="preserve">   </w:t>
      </w:r>
    </w:p>
    <w:p w14:paraId="1E36610A" w14:textId="77777777" w:rsidR="003533C8" w:rsidRDefault="003533C8" w:rsidP="0087166D">
      <w:pPr>
        <w:spacing w:after="0" w:line="240" w:lineRule="auto"/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</w:pPr>
    </w:p>
    <w:p w14:paraId="2D5E547A" w14:textId="0A2D01E9" w:rsidR="0047517B" w:rsidRPr="003533C8" w:rsidRDefault="00196B80" w:rsidP="0087166D">
      <w:pPr>
        <w:spacing w:after="0" w:line="240" w:lineRule="auto"/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>U</w:t>
      </w:r>
      <w:r w:rsidR="0047517B" w:rsidRPr="003533C8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 xml:space="preserve">nder this definition (and this has been verified with NAPSA experts) </w:t>
      </w:r>
      <w:r w:rsidR="00227932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 xml:space="preserve">APS would not be required to have complaints taken/investigations/assistance and referrals to resources </w:t>
      </w:r>
      <w:r w:rsidR="001A33F5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 xml:space="preserve">provided to </w:t>
      </w:r>
      <w:r w:rsidR="0047517B" w:rsidRPr="003533C8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 xml:space="preserve">our </w:t>
      </w:r>
      <w:r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 xml:space="preserve">older adults who are victims of </w:t>
      </w:r>
      <w:r w:rsidR="0047517B" w:rsidRPr="003533C8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 xml:space="preserve">transnational </w:t>
      </w:r>
      <w:r w:rsidR="001A33F5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>and othe</w:t>
      </w:r>
      <w:r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>r</w:t>
      </w:r>
      <w:r w:rsidR="001A33F5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 xml:space="preserve"> </w:t>
      </w:r>
      <w:r w:rsidR="0047517B" w:rsidRPr="003533C8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>fraud</w:t>
      </w:r>
      <w:r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 xml:space="preserve">, such as that done by investment advisors, </w:t>
      </w:r>
      <w:r w:rsidR="008537FF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 xml:space="preserve">certain real estate fraud, </w:t>
      </w:r>
      <w:r w:rsidR="00E6650B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>contractors,</w:t>
      </w:r>
      <w:r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 xml:space="preserve"> and others.</w:t>
      </w:r>
    </w:p>
    <w:p w14:paraId="2EFEB627" w14:textId="77777777" w:rsidR="0087166D" w:rsidRPr="003533C8" w:rsidRDefault="0087166D" w:rsidP="0087166D">
      <w:pPr>
        <w:spacing w:after="0" w:line="240" w:lineRule="auto"/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</w:pPr>
    </w:p>
    <w:p w14:paraId="32843A92" w14:textId="51B37D96" w:rsidR="0087166D" w:rsidRPr="003533C8" w:rsidRDefault="0087166D" w:rsidP="0087166D">
      <w:pPr>
        <w:spacing w:after="0" w:line="240" w:lineRule="auto"/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</w:pPr>
      <w:r w:rsidRPr="003533C8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 xml:space="preserve">You can also read the proposed regulations and comment </w:t>
      </w:r>
      <w:r w:rsidR="0067438C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 xml:space="preserve">on the Federal Register Website at  </w:t>
      </w:r>
      <w:r w:rsidRPr="003533C8">
        <w:rPr>
          <w:rFonts w:eastAsia="Times New Roman" w:cstheme="minorHAnsi"/>
          <w:color w:val="222222"/>
          <w:kern w:val="0"/>
          <w:sz w:val="24"/>
          <w:szCs w:val="24"/>
          <w:u w:val="single"/>
          <w14:ligatures w14:val="none"/>
        </w:rPr>
        <w:t>https://www.govinfo.gov/content/pkg/FR-2023-09-12/pdf/2023-19516.pdf</w:t>
      </w:r>
    </w:p>
    <w:p w14:paraId="46D0DAC4" w14:textId="77777777" w:rsidR="0087166D" w:rsidRPr="003533C8" w:rsidRDefault="0087166D" w:rsidP="0087166D">
      <w:pPr>
        <w:spacing w:after="0" w:line="240" w:lineRule="auto"/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</w:pPr>
    </w:p>
    <w:p w14:paraId="1691A6A8" w14:textId="0EC56C1A" w:rsidR="0087166D" w:rsidRPr="003533C8" w:rsidRDefault="0087166D" w:rsidP="0087166D">
      <w:pPr>
        <w:spacing w:after="0" w:line="240" w:lineRule="auto"/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</w:pPr>
      <w:r w:rsidRPr="0087166D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>Please be sure to submit a comment on </w:t>
      </w:r>
      <w:hyperlink r:id="rId6" w:tgtFrame="_blank" w:history="1">
        <w:r w:rsidRPr="0087166D">
          <w:rPr>
            <w:rFonts w:eastAsia="Times New Roman" w:cstheme="minorHAnsi"/>
            <w:color w:val="222222"/>
            <w:kern w:val="0"/>
            <w:sz w:val="24"/>
            <w:szCs w:val="24"/>
            <w:u w:val="single"/>
            <w14:ligatures w14:val="none"/>
          </w:rPr>
          <w:t>regulations.gov</w:t>
        </w:r>
      </w:hyperlink>
      <w:r w:rsidRPr="0087166D">
        <w:rPr>
          <w:rFonts w:eastAsia="Times New Roman" w:cstheme="minorHAnsi"/>
          <w:kern w:val="0"/>
          <w:sz w:val="24"/>
          <w:szCs w:val="24"/>
          <w14:ligatures w14:val="none"/>
        </w:rPr>
        <w:t> </w:t>
      </w:r>
      <w:r w:rsidRPr="0087166D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> (</w:t>
      </w:r>
      <w:hyperlink r:id="rId7" w:tgtFrame="_blank" w:history="1">
        <w:r w:rsidRPr="0087166D">
          <w:rPr>
            <w:rFonts w:eastAsia="Times New Roman" w:cstheme="minorHAnsi"/>
            <w:color w:val="222222"/>
            <w:kern w:val="0"/>
            <w:sz w:val="24"/>
            <w:szCs w:val="24"/>
            <w:u w:val="single"/>
            <w14:ligatures w14:val="none"/>
          </w:rPr>
          <w:t>https://www.regulations.gov/document/ACL-2023-0002-0001</w:t>
        </w:r>
      </w:hyperlink>
      <w:r w:rsidRPr="0087166D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>)</w:t>
      </w:r>
    </w:p>
    <w:p w14:paraId="7228FF35" w14:textId="77777777" w:rsidR="0087166D" w:rsidRPr="003533C8" w:rsidRDefault="0087166D" w:rsidP="0087166D">
      <w:pPr>
        <w:spacing w:after="0" w:line="240" w:lineRule="auto"/>
        <w:rPr>
          <w:rFonts w:eastAsia="Times New Roman" w:cstheme="minorHAnsi"/>
          <w:b/>
          <w:bCs/>
          <w:color w:val="222222"/>
          <w:kern w:val="0"/>
          <w:sz w:val="24"/>
          <w:szCs w:val="24"/>
          <w14:ligatures w14:val="none"/>
        </w:rPr>
      </w:pPr>
    </w:p>
    <w:p w14:paraId="55D410E8" w14:textId="7C9EC643" w:rsidR="0087166D" w:rsidRPr="0087166D" w:rsidRDefault="0087166D" w:rsidP="0087166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87166D">
        <w:rPr>
          <w:rFonts w:eastAsia="Times New Roman" w:cstheme="minorHAnsi"/>
          <w:b/>
          <w:bCs/>
          <w:color w:val="222222"/>
          <w:kern w:val="0"/>
          <w:sz w:val="24"/>
          <w:szCs w:val="24"/>
          <w14:ligatures w14:val="none"/>
        </w:rPr>
        <w:t>How to submit a comment:</w:t>
      </w:r>
    </w:p>
    <w:p w14:paraId="4399874C" w14:textId="77777777" w:rsidR="0087166D" w:rsidRPr="0087166D" w:rsidRDefault="0087166D" w:rsidP="0087166D">
      <w:pPr>
        <w:numPr>
          <w:ilvl w:val="0"/>
          <w:numId w:val="1"/>
        </w:numPr>
        <w:spacing w:after="0" w:line="240" w:lineRule="auto"/>
        <w:ind w:left="1320"/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</w:pPr>
      <w:r w:rsidRPr="0087166D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>Open the commenting webpage: </w:t>
      </w:r>
      <w:hyperlink r:id="rId8" w:tgtFrame="_blank" w:history="1">
        <w:r w:rsidRPr="0087166D">
          <w:rPr>
            <w:rFonts w:eastAsia="Times New Roman" w:cstheme="minorHAnsi"/>
            <w:color w:val="222222"/>
            <w:kern w:val="0"/>
            <w:sz w:val="24"/>
            <w:szCs w:val="24"/>
            <w:u w:val="single"/>
            <w14:ligatures w14:val="none"/>
          </w:rPr>
          <w:t>https://www.regulations.gov/document/ACL-2023-0002-0001.</w:t>
        </w:r>
      </w:hyperlink>
    </w:p>
    <w:p w14:paraId="73E8417A" w14:textId="77777777" w:rsidR="0087166D" w:rsidRPr="0087166D" w:rsidRDefault="0087166D" w:rsidP="0087166D">
      <w:pPr>
        <w:numPr>
          <w:ilvl w:val="0"/>
          <w:numId w:val="1"/>
        </w:numPr>
        <w:spacing w:after="0" w:line="240" w:lineRule="auto"/>
        <w:ind w:left="1320"/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</w:pPr>
      <w:r w:rsidRPr="0087166D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>Click on the comment button.</w:t>
      </w:r>
    </w:p>
    <w:p w14:paraId="3024E17A" w14:textId="77777777" w:rsidR="0087166D" w:rsidRPr="0087166D" w:rsidRDefault="0087166D" w:rsidP="0087166D">
      <w:pPr>
        <w:numPr>
          <w:ilvl w:val="0"/>
          <w:numId w:val="1"/>
        </w:numPr>
        <w:spacing w:after="0" w:line="240" w:lineRule="auto"/>
        <w:ind w:left="1320"/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</w:pPr>
      <w:r w:rsidRPr="0087166D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>Submit a comment in the text box or by attaching a file.</w:t>
      </w:r>
    </w:p>
    <w:p w14:paraId="11EADE6A" w14:textId="77777777" w:rsidR="0087166D" w:rsidRPr="0087166D" w:rsidRDefault="0087166D" w:rsidP="0087166D">
      <w:pPr>
        <w:numPr>
          <w:ilvl w:val="0"/>
          <w:numId w:val="1"/>
        </w:numPr>
        <w:spacing w:after="0" w:line="240" w:lineRule="auto"/>
        <w:ind w:left="1320"/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</w:pPr>
      <w:r w:rsidRPr="0087166D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>Optional: Enter your email to receive confirmation of submission.</w:t>
      </w:r>
    </w:p>
    <w:p w14:paraId="7A633ADB" w14:textId="77777777" w:rsidR="0087166D" w:rsidRPr="0087166D" w:rsidRDefault="0087166D" w:rsidP="0087166D">
      <w:pPr>
        <w:numPr>
          <w:ilvl w:val="0"/>
          <w:numId w:val="1"/>
        </w:numPr>
        <w:spacing w:after="0" w:line="240" w:lineRule="auto"/>
        <w:ind w:left="1320"/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</w:pPr>
      <w:r w:rsidRPr="0087166D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>Identify how you would like to identify – this information will be available as part of the comment.</w:t>
      </w:r>
    </w:p>
    <w:p w14:paraId="4BD5E629" w14:textId="77777777" w:rsidR="0087166D" w:rsidRPr="0087166D" w:rsidRDefault="0087166D" w:rsidP="0087166D">
      <w:pPr>
        <w:numPr>
          <w:ilvl w:val="0"/>
          <w:numId w:val="1"/>
        </w:numPr>
        <w:spacing w:after="0" w:line="240" w:lineRule="auto"/>
        <w:ind w:left="1320"/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</w:pPr>
      <w:r w:rsidRPr="0087166D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>Submit! </w:t>
      </w:r>
    </w:p>
    <w:p w14:paraId="67EB7D72" w14:textId="77777777" w:rsidR="0087166D" w:rsidRPr="003533C8" w:rsidRDefault="0087166D" w:rsidP="0087166D">
      <w:pPr>
        <w:rPr>
          <w:rFonts w:cstheme="minorHAnsi"/>
        </w:rPr>
      </w:pPr>
    </w:p>
    <w:p w14:paraId="3CC1E972" w14:textId="77777777" w:rsidR="0087166D" w:rsidRPr="0087166D" w:rsidRDefault="0087166D" w:rsidP="0087166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2EB65E49" w14:textId="77777777" w:rsidR="0087166D" w:rsidRPr="003533C8" w:rsidRDefault="0087166D" w:rsidP="0087166D">
      <w:pPr>
        <w:spacing w:after="0" w:line="240" w:lineRule="auto"/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</w:pPr>
    </w:p>
    <w:p w14:paraId="6C8A7404" w14:textId="77777777" w:rsidR="0087166D" w:rsidRPr="0087166D" w:rsidRDefault="0087166D" w:rsidP="0087166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15C7CE3B" w14:textId="77777777" w:rsidR="0087166D" w:rsidRPr="0087166D" w:rsidRDefault="0087166D" w:rsidP="0087166D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87166D">
        <w:rPr>
          <w:rFonts w:eastAsia="Times New Roman" w:cstheme="minorHAnsi"/>
          <w:color w:val="222222"/>
          <w:kern w:val="0"/>
          <w:sz w:val="24"/>
          <w:szCs w:val="24"/>
          <w14:ligatures w14:val="none"/>
        </w:rPr>
        <w:t> </w:t>
      </w:r>
    </w:p>
    <w:p w14:paraId="418EF834" w14:textId="77777777" w:rsidR="007E220E" w:rsidRPr="003533C8" w:rsidRDefault="007E220E">
      <w:pPr>
        <w:rPr>
          <w:rFonts w:cstheme="minorHAnsi"/>
        </w:rPr>
      </w:pPr>
    </w:p>
    <w:sectPr w:rsidR="007E220E" w:rsidRPr="003533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290DBE"/>
    <w:multiLevelType w:val="multilevel"/>
    <w:tmpl w:val="D682B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3560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66D"/>
    <w:rsid w:val="000039CD"/>
    <w:rsid w:val="00054C8F"/>
    <w:rsid w:val="000E6A69"/>
    <w:rsid w:val="00196B80"/>
    <w:rsid w:val="001A33F5"/>
    <w:rsid w:val="00227932"/>
    <w:rsid w:val="002D6697"/>
    <w:rsid w:val="003533C8"/>
    <w:rsid w:val="00371CD0"/>
    <w:rsid w:val="0047517B"/>
    <w:rsid w:val="0067438C"/>
    <w:rsid w:val="006A2911"/>
    <w:rsid w:val="007E220E"/>
    <w:rsid w:val="008235B5"/>
    <w:rsid w:val="008537FF"/>
    <w:rsid w:val="0087166D"/>
    <w:rsid w:val="00992F43"/>
    <w:rsid w:val="009D3550"/>
    <w:rsid w:val="00C31D69"/>
    <w:rsid w:val="00DB6FD0"/>
    <w:rsid w:val="00E6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EFE4E"/>
  <w15:chartTrackingRefBased/>
  <w15:docId w15:val="{7925D4EB-B86B-4ED4-B926-2ACD0B79C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8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20.rs6.net/tn.jsp?f=001VsoyfDTG3J7Shz4tGOXl1ex1iO04EQoAdXYoPCrlXTNRvrKz89xpXL9foV_RaR95-X6h9MoDS3SmmflDVn6dEVhH8lj5d8aMC4QZ1zucpFU6Z0vkh87FWkDH7p4Pp8w6TKpLDw4rrvmXjbMqWt69XqIcK_BAy7jZNGpNNJgaJAKppscpgJrvUFpptks1fF-E&amp;c=UupnUwYIWyNNSHeovDy-rVtPljMCPF9TcciERjgFsnzfdrk1-lRzIw==&amp;ch=LVS6WHKiypo5aUP2VDNqBUZehyOi9wOwMYeX9MQV-D3eC9Y9HH9-mg=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20.rs6.net/tn.jsp?f=001VsoyfDTG3J7Shz4tGOXl1ex1iO04EQoAdXYoPCrlXTNRvrKz89xpXL9foV_RaR95-X6h9MoDS3SmmflDVn6dEVhH8lj5d8aMC4QZ1zucpFU6Z0vkh87FWkDH7p4Pp8w6TKpLDw4rrvmXjbMqWt69XqIcK_BAy7jZNGpNNJgaJAKppscpgJrvUFpptks1fF-E&amp;c=UupnUwYIWyNNSHeovDy-rVtPljMCPF9TcciERjgFsnzfdrk1-lRzIw==&amp;ch=LVS6WHKiypo5aUP2VDNqBUZehyOi9wOwMYeX9MQV-D3eC9Y9HH9-mg=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20.rs6.net/tn.jsp?f=001VsoyfDTG3J7Shz4tGOXl1ex1iO04EQoAdXYoPCrlXTNRvrKz89xpXL9foV_RaR95sU_yaRM1AoFeTuG911Z0zoXxFJZ1FfOxPfZhgnVHNOV1GfmsXsVRRXSuCqNR7kj8XKeD2C3kIoj7YpXQXEW0ow==&amp;c=UupnUwYIWyNNSHeovDy-rVtPljMCPF9TcciERjgFsnzfdrk1-lRzIw==&amp;ch=LVS6WHKiypo5aUP2VDNqBUZehyOi9wOwMYeX9MQV-D3eC9Y9HH9-mg==" TargetMode="External"/><Relationship Id="rId5" Type="http://schemas.openxmlformats.org/officeDocument/2006/relationships/hyperlink" Target="https://r20.rs6.net/tn.jsp?f=001VsoyfDTG3J7Shz4tGOXl1ex1iO04EQoAdXYoPCrlXTNRvrKz89xpXGFLX3qiv6jYd5mqlZiXWN2mJzDtB4BMopu3iSogVvP_D8P3DLC3qlWPwCL9KaX50soQAUvuIV9_3kElPwaJo492RMQzT2cXAA==&amp;c=UupnUwYIWyNNSHeovDy-rVtPljMCPF9TcciERjgFsnzfdrk1-lRzIw==&amp;ch=LVS6WHKiypo5aUP2VDNqBUZehyOi9wOwMYeX9MQV-D3eC9Y9HH9-mg=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Deem</dc:creator>
  <cp:keywords/>
  <dc:description/>
  <cp:lastModifiedBy>Debbie Deem</cp:lastModifiedBy>
  <cp:revision>18</cp:revision>
  <cp:lastPrinted>2023-10-25T20:51:00Z</cp:lastPrinted>
  <dcterms:created xsi:type="dcterms:W3CDTF">2023-10-25T20:48:00Z</dcterms:created>
  <dcterms:modified xsi:type="dcterms:W3CDTF">2023-10-25T22:29:00Z</dcterms:modified>
</cp:coreProperties>
</file>