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DD4C" w14:textId="639614B3" w:rsidR="0029346F" w:rsidRPr="008A43CF" w:rsidRDefault="007A5372" w:rsidP="00E82A85">
      <w:pPr>
        <w:jc w:val="center"/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8A43CF">
        <w:rPr>
          <w:rFonts w:cstheme="minorHAnsi"/>
          <w:b/>
          <w:bCs/>
          <w:i/>
          <w:iCs/>
          <w:sz w:val="32"/>
          <w:szCs w:val="32"/>
          <w:u w:val="single"/>
        </w:rPr>
        <w:t>Ventura County</w:t>
      </w:r>
      <w:r w:rsidR="00151A5D" w:rsidRPr="008A43CF">
        <w:rPr>
          <w:rFonts w:cstheme="minorHAnsi"/>
          <w:b/>
          <w:bCs/>
          <w:i/>
          <w:iCs/>
          <w:sz w:val="32"/>
          <w:szCs w:val="32"/>
          <w:u w:val="single"/>
        </w:rPr>
        <w:t xml:space="preserve"> (</w:t>
      </w:r>
      <w:proofErr w:type="gramStart"/>
      <w:r w:rsidR="00151A5D" w:rsidRPr="008A43CF">
        <w:rPr>
          <w:rFonts w:cstheme="minorHAnsi"/>
          <w:b/>
          <w:bCs/>
          <w:i/>
          <w:iCs/>
          <w:sz w:val="32"/>
          <w:szCs w:val="32"/>
          <w:u w:val="single"/>
        </w:rPr>
        <w:t xml:space="preserve">VC) </w:t>
      </w:r>
      <w:r w:rsidRPr="008A43CF">
        <w:rPr>
          <w:rFonts w:cstheme="minorHAnsi"/>
          <w:b/>
          <w:bCs/>
          <w:i/>
          <w:iCs/>
          <w:sz w:val="32"/>
          <w:szCs w:val="32"/>
          <w:u w:val="single"/>
        </w:rPr>
        <w:t xml:space="preserve"> Fraud</w:t>
      </w:r>
      <w:proofErr w:type="gramEnd"/>
      <w:r w:rsidRPr="008A43CF">
        <w:rPr>
          <w:rFonts w:cstheme="minorHAnsi"/>
          <w:b/>
          <w:bCs/>
          <w:i/>
          <w:iCs/>
          <w:sz w:val="32"/>
          <w:szCs w:val="32"/>
          <w:u w:val="single"/>
        </w:rPr>
        <w:t>/Scam Reporting, Resources and Support</w:t>
      </w:r>
    </w:p>
    <w:p w14:paraId="2B64C5D9" w14:textId="04FC940B" w:rsidR="007A5372" w:rsidRPr="008A43CF" w:rsidRDefault="007A5372" w:rsidP="005F71F4">
      <w:pPr>
        <w:pStyle w:val="ListParagraph"/>
        <w:ind w:left="0"/>
        <w:rPr>
          <w:rFonts w:cstheme="minorHAnsi"/>
          <w:sz w:val="28"/>
          <w:szCs w:val="28"/>
        </w:rPr>
      </w:pPr>
      <w:r w:rsidRPr="008A43CF">
        <w:rPr>
          <w:rFonts w:cstheme="minorHAnsi"/>
          <w:b/>
          <w:bCs/>
          <w:sz w:val="28"/>
          <w:szCs w:val="28"/>
          <w:u w:val="single"/>
        </w:rPr>
        <w:t>National Elder Fraud Hotline</w:t>
      </w:r>
      <w:r w:rsidRPr="008A43CF">
        <w:rPr>
          <w:rFonts w:cstheme="minorHAnsi"/>
          <w:b/>
          <w:bCs/>
          <w:sz w:val="28"/>
          <w:szCs w:val="28"/>
        </w:rPr>
        <w:t xml:space="preserve">            </w:t>
      </w:r>
      <w:r w:rsidR="00C018ED" w:rsidRPr="008A43CF">
        <w:rPr>
          <w:rFonts w:cstheme="minorHAnsi"/>
          <w:b/>
          <w:bCs/>
          <w:sz w:val="28"/>
          <w:szCs w:val="28"/>
        </w:rPr>
        <w:t xml:space="preserve"> </w:t>
      </w:r>
      <w:r w:rsidR="00C018ED" w:rsidRPr="008A43CF">
        <w:rPr>
          <w:rFonts w:cstheme="minorHAnsi"/>
          <w:sz w:val="28"/>
          <w:szCs w:val="28"/>
        </w:rPr>
        <w:t>1-833-372-8311</w:t>
      </w:r>
      <w:r w:rsidR="005F71F4" w:rsidRPr="008A43CF">
        <w:rPr>
          <w:rFonts w:cstheme="minorHAnsi"/>
          <w:sz w:val="28"/>
          <w:szCs w:val="28"/>
        </w:rPr>
        <w:t xml:space="preserve"> </w:t>
      </w:r>
      <w:r w:rsidR="005F71F4" w:rsidRPr="008A43CF">
        <w:rPr>
          <w:rFonts w:cstheme="minorHAnsi"/>
          <w:sz w:val="28"/>
          <w:szCs w:val="28"/>
        </w:rPr>
        <w:tab/>
      </w:r>
      <w:r w:rsidR="0055508D" w:rsidRPr="008A43CF">
        <w:rPr>
          <w:rFonts w:cstheme="minorHAnsi"/>
          <w:sz w:val="28"/>
          <w:szCs w:val="28"/>
        </w:rPr>
        <w:t>National</w:t>
      </w:r>
      <w:r w:rsidR="005F71F4" w:rsidRPr="008A43CF">
        <w:rPr>
          <w:rFonts w:cstheme="minorHAnsi"/>
          <w:sz w:val="28"/>
          <w:szCs w:val="28"/>
        </w:rPr>
        <w:t xml:space="preserve"> </w:t>
      </w:r>
      <w:r w:rsidR="0055508D" w:rsidRPr="008A43CF">
        <w:rPr>
          <w:rFonts w:cstheme="minorHAnsi"/>
          <w:sz w:val="28"/>
          <w:szCs w:val="28"/>
        </w:rPr>
        <w:t>federal hotline</w:t>
      </w:r>
      <w:r w:rsidRPr="008A43CF">
        <w:rPr>
          <w:rFonts w:cstheme="minorHAnsi"/>
          <w:sz w:val="28"/>
          <w:szCs w:val="28"/>
        </w:rPr>
        <w:t xml:space="preserve"> for adults 60 and over</w:t>
      </w:r>
      <w:r w:rsidR="00450486" w:rsidRPr="008A43CF">
        <w:rPr>
          <w:rFonts w:cstheme="minorHAnsi"/>
          <w:sz w:val="28"/>
          <w:szCs w:val="28"/>
        </w:rPr>
        <w:t xml:space="preserve"> </w:t>
      </w:r>
      <w:r w:rsidRPr="008A43CF">
        <w:rPr>
          <w:rFonts w:cstheme="minorHAnsi"/>
          <w:sz w:val="28"/>
          <w:szCs w:val="28"/>
        </w:rPr>
        <w:t xml:space="preserve">in </w:t>
      </w:r>
      <w:r w:rsidR="005F71F4" w:rsidRPr="008A43CF">
        <w:rPr>
          <w:rFonts w:cstheme="minorHAnsi"/>
          <w:sz w:val="28"/>
          <w:szCs w:val="28"/>
        </w:rPr>
        <w:tab/>
      </w:r>
      <w:r w:rsidRPr="008A43CF">
        <w:rPr>
          <w:rFonts w:cstheme="minorHAnsi"/>
          <w:sz w:val="28"/>
          <w:szCs w:val="28"/>
        </w:rPr>
        <w:t>reporting</w:t>
      </w:r>
      <w:r w:rsidR="00A10A19" w:rsidRPr="008A43CF">
        <w:rPr>
          <w:rFonts w:cstheme="minorHAnsi"/>
          <w:sz w:val="28"/>
          <w:szCs w:val="28"/>
        </w:rPr>
        <w:t xml:space="preserve"> </w:t>
      </w:r>
      <w:r w:rsidR="00B666FA" w:rsidRPr="008A43CF">
        <w:rPr>
          <w:rFonts w:cstheme="minorHAnsi"/>
          <w:sz w:val="28"/>
          <w:szCs w:val="28"/>
        </w:rPr>
        <w:t>fraud and</w:t>
      </w:r>
      <w:r w:rsidR="00A10A19" w:rsidRPr="008A43CF">
        <w:rPr>
          <w:rFonts w:cstheme="minorHAnsi"/>
          <w:sz w:val="28"/>
          <w:szCs w:val="28"/>
        </w:rPr>
        <w:t xml:space="preserve"> providing</w:t>
      </w:r>
      <w:r w:rsidR="00B53CC1" w:rsidRPr="008A43CF">
        <w:rPr>
          <w:rFonts w:cstheme="minorHAnsi"/>
          <w:sz w:val="28"/>
          <w:szCs w:val="28"/>
        </w:rPr>
        <w:t xml:space="preserve"> </w:t>
      </w:r>
      <w:r w:rsidRPr="008A43CF">
        <w:rPr>
          <w:rFonts w:cstheme="minorHAnsi"/>
          <w:sz w:val="28"/>
          <w:szCs w:val="28"/>
        </w:rPr>
        <w:t>support</w:t>
      </w:r>
      <w:r w:rsidR="00B53CC1" w:rsidRPr="008A43CF">
        <w:rPr>
          <w:rFonts w:cstheme="minorHAnsi"/>
          <w:sz w:val="28"/>
          <w:szCs w:val="28"/>
        </w:rPr>
        <w:t xml:space="preserve"> </w:t>
      </w:r>
      <w:r w:rsidRPr="008A43CF">
        <w:rPr>
          <w:rFonts w:cstheme="minorHAnsi"/>
          <w:sz w:val="28"/>
          <w:szCs w:val="28"/>
        </w:rPr>
        <w:t>and resources/safety tips. Many languages.</w:t>
      </w:r>
    </w:p>
    <w:p w14:paraId="5900A323" w14:textId="68B714FE" w:rsidR="007A5372" w:rsidRPr="008A43CF" w:rsidRDefault="007A5372" w:rsidP="00EF5651">
      <w:pPr>
        <w:rPr>
          <w:rFonts w:cstheme="minorHAnsi"/>
          <w:b/>
          <w:bCs/>
          <w:sz w:val="28"/>
          <w:szCs w:val="28"/>
          <w:u w:val="single"/>
        </w:rPr>
      </w:pPr>
      <w:r w:rsidRPr="008A43CF">
        <w:rPr>
          <w:rFonts w:cstheme="minorHAnsi"/>
          <w:b/>
          <w:bCs/>
          <w:sz w:val="28"/>
          <w:szCs w:val="28"/>
          <w:u w:val="single"/>
        </w:rPr>
        <w:t xml:space="preserve">Report </w:t>
      </w:r>
      <w:r w:rsidR="00937CE8" w:rsidRPr="008A43CF">
        <w:rPr>
          <w:rFonts w:cstheme="minorHAnsi"/>
          <w:b/>
          <w:bCs/>
          <w:sz w:val="28"/>
          <w:szCs w:val="28"/>
          <w:u w:val="single"/>
        </w:rPr>
        <w:t xml:space="preserve">Fraud </w:t>
      </w:r>
      <w:r w:rsidR="005E5E0C" w:rsidRPr="008A43CF">
        <w:rPr>
          <w:rFonts w:cstheme="minorHAnsi"/>
          <w:b/>
          <w:bCs/>
          <w:sz w:val="28"/>
          <w:szCs w:val="28"/>
          <w:u w:val="single"/>
        </w:rPr>
        <w:t>to</w:t>
      </w:r>
      <w:r w:rsidR="00937CE8" w:rsidRPr="008A43CF">
        <w:rPr>
          <w:rFonts w:cstheme="minorHAnsi"/>
          <w:b/>
          <w:bCs/>
          <w:sz w:val="28"/>
          <w:szCs w:val="28"/>
          <w:u w:val="single"/>
        </w:rPr>
        <w:t xml:space="preserve"> Local Police </w:t>
      </w:r>
      <w:r w:rsidR="00706EE4" w:rsidRPr="008A43CF">
        <w:rPr>
          <w:rFonts w:cstheme="minorHAnsi"/>
          <w:b/>
          <w:bCs/>
          <w:sz w:val="28"/>
          <w:szCs w:val="28"/>
          <w:u w:val="single"/>
        </w:rPr>
        <w:t>as</w:t>
      </w:r>
      <w:r w:rsidR="00937CE8" w:rsidRPr="008A43CF">
        <w:rPr>
          <w:rFonts w:cstheme="minorHAnsi"/>
          <w:b/>
          <w:bCs/>
          <w:sz w:val="28"/>
          <w:szCs w:val="28"/>
          <w:u w:val="single"/>
        </w:rPr>
        <w:t xml:space="preserve"> Well </w:t>
      </w:r>
      <w:r w:rsidR="00CA0D0D" w:rsidRPr="008A43CF">
        <w:rPr>
          <w:rFonts w:cstheme="minorHAnsi"/>
          <w:b/>
          <w:bCs/>
          <w:sz w:val="28"/>
          <w:szCs w:val="28"/>
          <w:u w:val="single"/>
        </w:rPr>
        <w:t>as</w:t>
      </w:r>
      <w:r w:rsidR="00937CE8" w:rsidRPr="008A43CF">
        <w:rPr>
          <w:rFonts w:cstheme="minorHAnsi"/>
          <w:b/>
          <w:bCs/>
          <w:sz w:val="28"/>
          <w:szCs w:val="28"/>
          <w:u w:val="single"/>
        </w:rPr>
        <w:t xml:space="preserve"> One </w:t>
      </w:r>
      <w:r w:rsidR="00FD6170" w:rsidRPr="008A43CF">
        <w:rPr>
          <w:rFonts w:cstheme="minorHAnsi"/>
          <w:b/>
          <w:bCs/>
          <w:sz w:val="28"/>
          <w:szCs w:val="28"/>
          <w:u w:val="single"/>
        </w:rPr>
        <w:t xml:space="preserve">or More </w:t>
      </w:r>
      <w:r w:rsidR="00CA0D0D" w:rsidRPr="008A43CF">
        <w:rPr>
          <w:rFonts w:cstheme="minorHAnsi"/>
          <w:b/>
          <w:bCs/>
          <w:sz w:val="28"/>
          <w:szCs w:val="28"/>
          <w:u w:val="single"/>
        </w:rPr>
        <w:t>o</w:t>
      </w:r>
      <w:r w:rsidR="00937CE8" w:rsidRPr="008A43CF">
        <w:rPr>
          <w:rFonts w:cstheme="minorHAnsi"/>
          <w:b/>
          <w:bCs/>
          <w:sz w:val="28"/>
          <w:szCs w:val="28"/>
          <w:u w:val="single"/>
        </w:rPr>
        <w:t>f These Federal Govt. Databases</w:t>
      </w:r>
    </w:p>
    <w:p w14:paraId="1B12BE44" w14:textId="209F6DAB" w:rsidR="0055508D" w:rsidRPr="008A43CF" w:rsidRDefault="00017D29" w:rsidP="00EF5651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7" w:history="1">
        <w:r w:rsidR="0055508D" w:rsidRPr="008A43CF">
          <w:rPr>
            <w:rStyle w:val="Hyperlink"/>
            <w:rFonts w:cstheme="minorHAnsi"/>
            <w:sz w:val="28"/>
            <w:szCs w:val="28"/>
          </w:rPr>
          <w:t>www.ic3.gov</w:t>
        </w:r>
      </w:hyperlink>
      <w:r w:rsidR="0055508D" w:rsidRPr="008A43CF">
        <w:rPr>
          <w:rStyle w:val="Hyperlink"/>
          <w:rFonts w:cstheme="minorHAnsi"/>
          <w:sz w:val="28"/>
          <w:szCs w:val="28"/>
          <w:u w:val="none"/>
        </w:rPr>
        <w:tab/>
      </w:r>
      <w:r w:rsidR="0055508D" w:rsidRPr="008A43CF">
        <w:rPr>
          <w:rStyle w:val="Hyperlink"/>
          <w:rFonts w:cstheme="minorHAnsi"/>
          <w:sz w:val="28"/>
          <w:szCs w:val="28"/>
          <w:u w:val="none"/>
        </w:rPr>
        <w:tab/>
      </w:r>
      <w:r w:rsidR="0055508D" w:rsidRPr="008A43CF">
        <w:rPr>
          <w:rStyle w:val="Hyperlink"/>
          <w:rFonts w:cstheme="minorHAnsi"/>
          <w:sz w:val="28"/>
          <w:szCs w:val="28"/>
          <w:u w:val="none"/>
        </w:rPr>
        <w:tab/>
      </w:r>
      <w:r w:rsidR="0055508D" w:rsidRPr="008A43CF">
        <w:rPr>
          <w:rStyle w:val="Hyperlink"/>
          <w:rFonts w:cstheme="minorHAnsi"/>
          <w:sz w:val="28"/>
          <w:szCs w:val="28"/>
          <w:u w:val="none"/>
        </w:rPr>
        <w:tab/>
      </w:r>
      <w:r w:rsidR="0055508D" w:rsidRPr="008A43CF">
        <w:rPr>
          <w:rStyle w:val="Hyperlink"/>
          <w:rFonts w:cstheme="minorHAnsi"/>
          <w:color w:val="auto"/>
          <w:sz w:val="28"/>
          <w:szCs w:val="28"/>
          <w:u w:val="none"/>
        </w:rPr>
        <w:t>Report Internet Related Fraud to the FBI</w:t>
      </w:r>
    </w:p>
    <w:p w14:paraId="087F53AE" w14:textId="139178F0" w:rsidR="007A5372" w:rsidRPr="008A43CF" w:rsidRDefault="00017D29" w:rsidP="00EF565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8" w:history="1">
        <w:r w:rsidR="0055508D" w:rsidRPr="008A43CF">
          <w:rPr>
            <w:rStyle w:val="Hyperlink"/>
            <w:rFonts w:cstheme="minorHAnsi"/>
            <w:sz w:val="28"/>
            <w:szCs w:val="28"/>
          </w:rPr>
          <w:t>www.reportfraud.ftc.gov</w:t>
        </w:r>
      </w:hyperlink>
      <w:r w:rsidR="007A5372" w:rsidRPr="008A43CF">
        <w:rPr>
          <w:rStyle w:val="Hyperlink"/>
          <w:rFonts w:cstheme="minorHAnsi"/>
          <w:sz w:val="28"/>
          <w:szCs w:val="28"/>
          <w:u w:val="none"/>
        </w:rPr>
        <w:t xml:space="preserve">    </w:t>
      </w:r>
      <w:r w:rsidR="007A5372" w:rsidRPr="008A43CF">
        <w:rPr>
          <w:rStyle w:val="Hyperlink"/>
          <w:rFonts w:cstheme="minorHAnsi"/>
          <w:sz w:val="28"/>
          <w:szCs w:val="28"/>
          <w:u w:val="none"/>
        </w:rPr>
        <w:tab/>
      </w:r>
      <w:r w:rsidR="007A5372" w:rsidRPr="008A43CF">
        <w:rPr>
          <w:rStyle w:val="Hyperlink"/>
          <w:rFonts w:cstheme="minorHAnsi"/>
          <w:sz w:val="28"/>
          <w:szCs w:val="28"/>
          <w:u w:val="none"/>
        </w:rPr>
        <w:tab/>
      </w:r>
      <w:r w:rsidR="007A5372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Report fraud to the Federal Trade Commission </w:t>
      </w:r>
    </w:p>
    <w:p w14:paraId="5198995A" w14:textId="64BC536A" w:rsidR="007A5372" w:rsidRPr="008A43CF" w:rsidRDefault="00017D29" w:rsidP="00EF5651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9" w:history="1">
        <w:r w:rsidR="007A5372" w:rsidRPr="008A43CF">
          <w:rPr>
            <w:rStyle w:val="Hyperlink"/>
            <w:rFonts w:cstheme="minorHAnsi"/>
            <w:sz w:val="28"/>
            <w:szCs w:val="28"/>
          </w:rPr>
          <w:t>www.identitytheft.gov</w:t>
        </w:r>
      </w:hyperlink>
      <w:r w:rsidR="007A5372" w:rsidRPr="008A43CF">
        <w:rPr>
          <w:rStyle w:val="Hyperlink"/>
          <w:rFonts w:cstheme="minorHAnsi"/>
          <w:sz w:val="28"/>
          <w:szCs w:val="28"/>
          <w:u w:val="none"/>
        </w:rPr>
        <w:tab/>
      </w:r>
      <w:r w:rsidR="007A5372" w:rsidRPr="008A43CF">
        <w:rPr>
          <w:rStyle w:val="Hyperlink"/>
          <w:rFonts w:cstheme="minorHAnsi"/>
          <w:sz w:val="28"/>
          <w:szCs w:val="28"/>
          <w:u w:val="none"/>
        </w:rPr>
        <w:tab/>
      </w:r>
      <w:r w:rsidR="00453D6F">
        <w:rPr>
          <w:rStyle w:val="Hyperlink"/>
          <w:rFonts w:cstheme="minorHAnsi"/>
          <w:sz w:val="28"/>
          <w:szCs w:val="28"/>
          <w:u w:val="none"/>
        </w:rPr>
        <w:tab/>
      </w:r>
      <w:r w:rsidR="007A5372" w:rsidRPr="008A43CF">
        <w:rPr>
          <w:rStyle w:val="Hyperlink"/>
          <w:rFonts w:cstheme="minorHAnsi"/>
          <w:color w:val="auto"/>
          <w:sz w:val="28"/>
          <w:szCs w:val="28"/>
          <w:u w:val="none"/>
        </w:rPr>
        <w:t>Report Identity Theft to the FTC</w:t>
      </w:r>
    </w:p>
    <w:p w14:paraId="3DBFC867" w14:textId="77777777" w:rsidR="003721FD" w:rsidRDefault="00017D29" w:rsidP="00EF565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10" w:history="1">
        <w:r w:rsidR="002412B1" w:rsidRPr="008A43CF">
          <w:rPr>
            <w:rStyle w:val="Hyperlink"/>
            <w:rFonts w:cstheme="minorHAnsi"/>
            <w:sz w:val="28"/>
            <w:szCs w:val="28"/>
          </w:rPr>
          <w:t>https://www.uspis.gov/report</w:t>
        </w:r>
      </w:hyperlink>
      <w:r w:rsidR="002412B1" w:rsidRPr="008A43CF">
        <w:rPr>
          <w:rFonts w:cstheme="minorHAnsi"/>
          <w:sz w:val="28"/>
          <w:szCs w:val="28"/>
        </w:rPr>
        <w:tab/>
      </w:r>
      <w:r w:rsidR="00A67825">
        <w:rPr>
          <w:rFonts w:cstheme="minorHAnsi"/>
          <w:sz w:val="28"/>
          <w:szCs w:val="28"/>
        </w:rPr>
        <w:tab/>
      </w:r>
      <w:r w:rsidR="00453D6F">
        <w:rPr>
          <w:rFonts w:cstheme="minorHAnsi"/>
          <w:sz w:val="28"/>
          <w:szCs w:val="28"/>
        </w:rPr>
        <w:t>U.S Postal Inspection Service</w:t>
      </w:r>
    </w:p>
    <w:p w14:paraId="1907B68F" w14:textId="2453CBD7" w:rsidR="0029346F" w:rsidRDefault="002412B1" w:rsidP="003721FD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8A43CF">
        <w:rPr>
          <w:rFonts w:cstheme="minorHAnsi"/>
          <w:sz w:val="28"/>
          <w:szCs w:val="28"/>
        </w:rPr>
        <w:t>Report theft/fraud involving mail 1-87</w:t>
      </w:r>
      <w:r w:rsidR="003B03B0" w:rsidRPr="008A43CF">
        <w:rPr>
          <w:rFonts w:cstheme="minorHAnsi"/>
          <w:sz w:val="28"/>
          <w:szCs w:val="28"/>
        </w:rPr>
        <w:t>7-876-2455</w:t>
      </w:r>
    </w:p>
    <w:p w14:paraId="4F428467" w14:textId="77777777" w:rsidR="00712935" w:rsidRPr="008A43CF" w:rsidRDefault="00712935" w:rsidP="00712935">
      <w:pPr>
        <w:pStyle w:val="ListParagraph"/>
        <w:ind w:left="1440"/>
        <w:rPr>
          <w:rFonts w:cstheme="minorHAnsi"/>
          <w:sz w:val="28"/>
          <w:szCs w:val="28"/>
        </w:rPr>
      </w:pPr>
    </w:p>
    <w:p w14:paraId="0DD92A3A" w14:textId="7A8091DC" w:rsidR="007A5372" w:rsidRPr="008A43CF" w:rsidRDefault="007A5372" w:rsidP="00EF5651">
      <w:pPr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8A43CF">
        <w:rPr>
          <w:rFonts w:cstheme="minorHAnsi"/>
          <w:b/>
          <w:bCs/>
          <w:sz w:val="28"/>
          <w:szCs w:val="28"/>
          <w:u w:val="single"/>
        </w:rPr>
        <w:t xml:space="preserve">National </w:t>
      </w:r>
      <w:r w:rsidR="00E33220" w:rsidRPr="008A43CF">
        <w:rPr>
          <w:rFonts w:cstheme="minorHAnsi"/>
          <w:b/>
          <w:bCs/>
          <w:sz w:val="28"/>
          <w:szCs w:val="28"/>
          <w:u w:val="single"/>
        </w:rPr>
        <w:t xml:space="preserve">and State </w:t>
      </w:r>
      <w:r w:rsidRPr="008A43CF">
        <w:rPr>
          <w:rFonts w:cstheme="minorHAnsi"/>
          <w:b/>
          <w:bCs/>
          <w:sz w:val="28"/>
          <w:szCs w:val="28"/>
          <w:u w:val="single"/>
        </w:rPr>
        <w:t xml:space="preserve">Helplines and Websites for Support and Safety </w:t>
      </w:r>
      <w:r w:rsidR="00AF490A" w:rsidRPr="008A43CF">
        <w:rPr>
          <w:rFonts w:cstheme="minorHAnsi"/>
          <w:b/>
          <w:bCs/>
          <w:sz w:val="28"/>
          <w:szCs w:val="28"/>
          <w:u w:val="single"/>
        </w:rPr>
        <w:t>I</w:t>
      </w:r>
      <w:r w:rsidRPr="008A43CF">
        <w:rPr>
          <w:rFonts w:cstheme="minorHAnsi"/>
          <w:b/>
          <w:bCs/>
          <w:sz w:val="28"/>
          <w:szCs w:val="28"/>
          <w:u w:val="single"/>
        </w:rPr>
        <w:t>nformatio</w:t>
      </w:r>
      <w:r w:rsidR="0029346F" w:rsidRPr="008A43CF">
        <w:rPr>
          <w:rFonts w:cstheme="minorHAnsi"/>
          <w:b/>
          <w:bCs/>
          <w:sz w:val="28"/>
          <w:szCs w:val="28"/>
          <w:u w:val="single"/>
        </w:rPr>
        <w:t>n</w:t>
      </w:r>
      <w:r w:rsidRPr="008A43CF">
        <w:rPr>
          <w:rFonts w:cstheme="minorHAnsi"/>
          <w:sz w:val="28"/>
          <w:szCs w:val="28"/>
        </w:rPr>
        <w:tab/>
      </w:r>
    </w:p>
    <w:p w14:paraId="559D2F95" w14:textId="372D7751" w:rsidR="001E5005" w:rsidRPr="008A43CF" w:rsidRDefault="001E5005" w:rsidP="00AD64FC">
      <w:pPr>
        <w:pStyle w:val="ListParagraph"/>
        <w:numPr>
          <w:ilvl w:val="0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AARP </w:t>
      </w:r>
      <w:r w:rsidR="00562E6A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Fraud Watch Network and </w:t>
      </w:r>
      <w:proofErr w:type="spellStart"/>
      <w:r w:rsidR="00562E6A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ReST</w:t>
      </w:r>
      <w:proofErr w:type="spellEnd"/>
      <w:r w:rsidR="00562E6A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program</w:t>
      </w:r>
      <w:r w:rsidR="00AF490A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="008079E2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   </w:t>
      </w:r>
      <w:r w:rsidR="000865C7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</w:t>
      </w:r>
      <w:r w:rsidR="008079E2" w:rsidRPr="008A43CF">
        <w:rPr>
          <w:rStyle w:val="Hyperlink"/>
          <w:rFonts w:cstheme="minorHAnsi"/>
          <w:color w:val="auto"/>
          <w:sz w:val="28"/>
          <w:szCs w:val="28"/>
          <w:u w:val="none"/>
        </w:rPr>
        <w:t>1-</w:t>
      </w:r>
      <w:r w:rsidR="00723AF5" w:rsidRPr="008A43CF">
        <w:rPr>
          <w:rStyle w:val="Hyperlink"/>
          <w:rFonts w:cstheme="minorHAnsi"/>
          <w:color w:val="auto"/>
          <w:sz w:val="28"/>
          <w:szCs w:val="28"/>
          <w:u w:val="none"/>
        </w:rPr>
        <w:t>877-908-3360</w:t>
      </w:r>
      <w:r w:rsidR="005F71F4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="00E867B2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    </w:t>
      </w:r>
      <w:r w:rsidR="00520DF0" w:rsidRPr="008A43CF">
        <w:rPr>
          <w:rFonts w:cstheme="minorHAnsi"/>
          <w:color w:val="262626"/>
          <w:sz w:val="28"/>
          <w:szCs w:val="28"/>
          <w:shd w:val="clear" w:color="auto" w:fill="FFFFFF"/>
        </w:rPr>
        <w:t>If you or a loved one has been targeted by a scam, specialists provide free support and guidance on what to do next. </w:t>
      </w:r>
      <w:r w:rsidR="00453D20" w:rsidRPr="008A43CF">
        <w:rPr>
          <w:rFonts w:cstheme="minorHAnsi"/>
          <w:color w:val="262626"/>
          <w:sz w:val="28"/>
          <w:szCs w:val="28"/>
          <w:shd w:val="clear" w:color="auto" w:fill="FFFFFF"/>
        </w:rPr>
        <w:t xml:space="preserve">Includes </w:t>
      </w:r>
      <w:r w:rsidR="009864EF" w:rsidRPr="008A43CF">
        <w:rPr>
          <w:rFonts w:cstheme="minorHAnsi"/>
          <w:color w:val="262626"/>
          <w:sz w:val="28"/>
          <w:szCs w:val="28"/>
          <w:shd w:val="clear" w:color="auto" w:fill="FFFFFF"/>
        </w:rPr>
        <w:t>group discussions/support.</w:t>
      </w:r>
      <w:r w:rsidR="00AD64FC" w:rsidRPr="008A43CF">
        <w:rPr>
          <w:rFonts w:cstheme="minorHAnsi"/>
          <w:color w:val="262626"/>
          <w:sz w:val="28"/>
          <w:szCs w:val="28"/>
          <w:shd w:val="clear" w:color="auto" w:fill="FFFFFF"/>
        </w:rPr>
        <w:t xml:space="preserve">  </w:t>
      </w:r>
      <w:hyperlink r:id="rId11" w:history="1">
        <w:r w:rsidR="00AD64FC" w:rsidRPr="008A43CF">
          <w:rPr>
            <w:rStyle w:val="Hyperlink"/>
            <w:rFonts w:cstheme="minorHAnsi"/>
            <w:sz w:val="28"/>
            <w:szCs w:val="28"/>
          </w:rPr>
          <w:t>https://www.aarp.org/money/scams-fraud/voa-rest-program/</w:t>
        </w:r>
      </w:hyperlink>
    </w:p>
    <w:p w14:paraId="59E5DB87" w14:textId="77777777" w:rsidR="00562E6A" w:rsidRPr="008A43CF" w:rsidRDefault="00562E6A" w:rsidP="00EF5651">
      <w:pPr>
        <w:pStyle w:val="ListParagraph"/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31381AE9" w14:textId="76531871" w:rsidR="0073514A" w:rsidRPr="00943FC6" w:rsidRDefault="007A5372" w:rsidP="00943FC6">
      <w:pPr>
        <w:pStyle w:val="ListParagraph"/>
        <w:numPr>
          <w:ilvl w:val="0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CA AG Identity Theft Assistance</w:t>
      </w:r>
      <w:r w:rsidR="005F71F4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ab/>
      </w:r>
      <w:r w:rsidRPr="008A43CF">
        <w:rPr>
          <w:rStyle w:val="Hyperlink"/>
          <w:rFonts w:cstheme="minorHAnsi"/>
          <w:color w:val="auto"/>
          <w:sz w:val="28"/>
          <w:szCs w:val="28"/>
          <w:u w:val="none"/>
        </w:rPr>
        <w:t>How to freeze credit with 3 credit bureaus and other helpful tips</w:t>
      </w:r>
      <w:r w:rsidR="0029346F" w:rsidRPr="008A43CF">
        <w:rPr>
          <w:rStyle w:val="Hyperlink"/>
          <w:rFonts w:cstheme="minorHAnsi"/>
          <w:color w:val="auto"/>
          <w:sz w:val="28"/>
          <w:szCs w:val="28"/>
          <w:u w:val="none"/>
        </w:rPr>
        <w:t>.</w:t>
      </w:r>
      <w:r w:rsidR="00943FC6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 </w:t>
      </w:r>
      <w:hyperlink r:id="rId12" w:history="1">
        <w:r w:rsidR="00943FC6" w:rsidRPr="00C52277">
          <w:rPr>
            <w:rStyle w:val="Hyperlink"/>
            <w:rFonts w:cstheme="minorHAnsi"/>
            <w:sz w:val="28"/>
            <w:szCs w:val="28"/>
          </w:rPr>
          <w:t>https://oag.ca.gov/idtheft/information-sheets</w:t>
        </w:r>
      </w:hyperlink>
    </w:p>
    <w:p w14:paraId="0F898365" w14:textId="2982843F" w:rsidR="0029346F" w:rsidRPr="008A43CF" w:rsidRDefault="0029346F" w:rsidP="00EF5651">
      <w:pPr>
        <w:pStyle w:val="ListParagraph"/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05509BCE" w14:textId="20FEEF50" w:rsidR="000A2346" w:rsidRPr="008A43CF" w:rsidRDefault="0029346F" w:rsidP="00AD64FC">
      <w:pPr>
        <w:pStyle w:val="ListParagraph"/>
        <w:numPr>
          <w:ilvl w:val="0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California Contractor’s State License Board</w:t>
      </w:r>
      <w:r w:rsidR="00AF490A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="00AF490A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="005F71F4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1-800-321-2752 </w:t>
      </w:r>
      <w:r w:rsidR="00BC55DE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="00161D8C" w:rsidRPr="008A43CF">
        <w:rPr>
          <w:rStyle w:val="Hyperlink"/>
          <w:rFonts w:cstheme="minorHAnsi"/>
          <w:color w:val="auto"/>
          <w:sz w:val="28"/>
          <w:szCs w:val="28"/>
          <w:u w:val="none"/>
        </w:rPr>
        <w:t>Protects CA consumers by licensing and regulating the state’s construction industry.</w:t>
      </w:r>
      <w:r w:rsidR="00AD64FC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</w:t>
      </w:r>
      <w:hyperlink r:id="rId13" w:history="1">
        <w:r w:rsidR="00AD64FC" w:rsidRPr="008A43CF">
          <w:rPr>
            <w:rStyle w:val="Hyperlink"/>
            <w:rFonts w:cstheme="minorHAnsi"/>
            <w:sz w:val="28"/>
            <w:szCs w:val="28"/>
          </w:rPr>
          <w:t>https://www.cslb.ca.gov/</w:t>
        </w:r>
      </w:hyperlink>
      <w:r w:rsidRPr="008A43CF">
        <w:rPr>
          <w:rStyle w:val="Hyperlink"/>
          <w:rFonts w:cstheme="minorHAnsi"/>
          <w:color w:val="auto"/>
          <w:sz w:val="28"/>
          <w:szCs w:val="28"/>
        </w:rPr>
        <w:t xml:space="preserve"> </w:t>
      </w:r>
    </w:p>
    <w:p w14:paraId="0409D359" w14:textId="77777777" w:rsidR="00161D8C" w:rsidRPr="008A43CF" w:rsidRDefault="00161D8C" w:rsidP="00161D8C">
      <w:pPr>
        <w:pStyle w:val="ListParagraph"/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5EAC7CEC" w14:textId="633307F3" w:rsidR="00F66369" w:rsidRPr="008A43CF" w:rsidRDefault="00E33220" w:rsidP="00EF5651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Consumer Financial Protection Bureau</w:t>
      </w:r>
      <w:r w:rsidR="00F66369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Pr="008A43CF">
        <w:rPr>
          <w:rStyle w:val="Hyperlink"/>
          <w:rFonts w:cstheme="minorHAnsi"/>
          <w:color w:val="auto"/>
          <w:sz w:val="28"/>
          <w:szCs w:val="28"/>
          <w:u w:val="none"/>
        </w:rPr>
        <w:t>1-855-411-2372</w:t>
      </w:r>
      <w:r w:rsidR="00AF490A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ab/>
      </w:r>
      <w:r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Federal agency takes complaints regarding financial businesses such as federal banks and lenders or products, including contact with agency. </w:t>
      </w:r>
      <w:r w:rsidR="00CF64D4" w:rsidRPr="008A43CF">
        <w:rPr>
          <w:rFonts w:cstheme="minorHAnsi"/>
          <w:sz w:val="28"/>
          <w:szCs w:val="28"/>
        </w:rPr>
        <w:t>File a complaint against a bank, lender/ financial institution</w:t>
      </w:r>
      <w:r w:rsidR="001549E2" w:rsidRPr="008A43CF">
        <w:rPr>
          <w:rFonts w:cstheme="minorHAnsi"/>
          <w:sz w:val="28"/>
          <w:szCs w:val="28"/>
        </w:rPr>
        <w:t>.</w:t>
      </w:r>
      <w:r w:rsidR="00CF64D4" w:rsidRPr="008A43CF">
        <w:rPr>
          <w:rFonts w:cstheme="minorHAnsi"/>
          <w:sz w:val="28"/>
          <w:szCs w:val="28"/>
        </w:rPr>
        <w:t xml:space="preserve"> What happens</w:t>
      </w:r>
      <w:r w:rsidR="001549E2" w:rsidRPr="008A43CF">
        <w:rPr>
          <w:rFonts w:cstheme="minorHAnsi"/>
          <w:sz w:val="28"/>
          <w:szCs w:val="28"/>
        </w:rPr>
        <w:t xml:space="preserve"> next</w:t>
      </w:r>
      <w:r w:rsidR="00CF64D4" w:rsidRPr="008A43CF">
        <w:rPr>
          <w:rFonts w:cstheme="minorHAnsi"/>
          <w:sz w:val="28"/>
          <w:szCs w:val="28"/>
        </w:rPr>
        <w:t>?</w:t>
      </w:r>
      <w:r w:rsidR="00F66369" w:rsidRPr="008A43CF">
        <w:rPr>
          <w:rFonts w:cstheme="minorHAnsi"/>
          <w:sz w:val="28"/>
          <w:szCs w:val="28"/>
        </w:rPr>
        <w:t xml:space="preserve"> </w:t>
      </w:r>
      <w:hyperlink r:id="rId14" w:history="1">
        <w:r w:rsidR="00F66369" w:rsidRPr="008A43CF">
          <w:rPr>
            <w:rStyle w:val="Hyperlink"/>
            <w:rFonts w:cstheme="minorHAnsi"/>
            <w:sz w:val="28"/>
            <w:szCs w:val="28"/>
          </w:rPr>
          <w:t>https://www.consumerfinance.gov/complaint/data-use/</w:t>
        </w:r>
      </w:hyperlink>
      <w:r w:rsidR="007E1DC8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and </w:t>
      </w:r>
      <w:hyperlink r:id="rId15" w:history="1">
        <w:r w:rsidR="007E1DC8" w:rsidRPr="008A43CF">
          <w:rPr>
            <w:rStyle w:val="Hyperlink"/>
            <w:rFonts w:cstheme="minorHAnsi"/>
            <w:sz w:val="28"/>
            <w:szCs w:val="28"/>
          </w:rPr>
          <w:t>https://www.consumerfinance.gov/</w:t>
        </w:r>
      </w:hyperlink>
    </w:p>
    <w:p w14:paraId="694A5AE3" w14:textId="77777777" w:rsidR="001549E2" w:rsidRPr="008A43CF" w:rsidRDefault="001549E2" w:rsidP="00EF5651">
      <w:pPr>
        <w:pStyle w:val="ListParagraph"/>
        <w:rPr>
          <w:rStyle w:val="Hyperlink"/>
          <w:rFonts w:cstheme="minorHAnsi"/>
          <w:color w:val="auto"/>
          <w:sz w:val="28"/>
          <w:szCs w:val="28"/>
        </w:rPr>
      </w:pPr>
    </w:p>
    <w:p w14:paraId="2A642542" w14:textId="1BFD3FA8" w:rsidR="0029346F" w:rsidRPr="00B666FA" w:rsidRDefault="002412B1" w:rsidP="00B666FA">
      <w:pPr>
        <w:pStyle w:val="ListParagraph"/>
        <w:numPr>
          <w:ilvl w:val="0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C</w:t>
      </w:r>
      <w:r w:rsidR="0029346F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A</w:t>
      </w: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Dept Financial Protection and Innovation</w:t>
      </w:r>
      <w:r w:rsidR="00411C49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Pr="008A43CF">
        <w:rPr>
          <w:rStyle w:val="Hyperlink"/>
          <w:rFonts w:cstheme="minorHAnsi"/>
          <w:color w:val="auto"/>
          <w:sz w:val="28"/>
          <w:szCs w:val="28"/>
          <w:u w:val="none"/>
        </w:rPr>
        <w:t>1-866-275-26677</w:t>
      </w:r>
      <w:r w:rsidR="00AF490A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="006D422D" w:rsidRPr="008A43CF">
        <w:rPr>
          <w:rStyle w:val="Hyperlink"/>
          <w:rFonts w:cstheme="minorHAnsi"/>
          <w:color w:val="auto"/>
          <w:sz w:val="28"/>
          <w:szCs w:val="28"/>
          <w:u w:val="none"/>
        </w:rPr>
        <w:t>R</w:t>
      </w:r>
      <w:r w:rsidR="00E33220" w:rsidRPr="008A43CF">
        <w:rPr>
          <w:rStyle w:val="Hyperlink"/>
          <w:rFonts w:cstheme="minorHAnsi"/>
          <w:color w:val="auto"/>
          <w:sz w:val="28"/>
          <w:szCs w:val="28"/>
          <w:u w:val="none"/>
        </w:rPr>
        <w:t>egulate</w:t>
      </w:r>
      <w:r w:rsidR="009864EF" w:rsidRPr="008A43CF">
        <w:rPr>
          <w:rStyle w:val="Hyperlink"/>
          <w:rFonts w:cstheme="minorHAnsi"/>
          <w:color w:val="auto"/>
          <w:sz w:val="28"/>
          <w:szCs w:val="28"/>
          <w:u w:val="none"/>
        </w:rPr>
        <w:t>s</w:t>
      </w:r>
      <w:r w:rsidR="00E33220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a variety of state licensed financial services, products</w:t>
      </w:r>
      <w:r w:rsidR="00916FBA">
        <w:rPr>
          <w:rStyle w:val="Hyperlink"/>
          <w:rFonts w:cstheme="minorHAnsi"/>
          <w:color w:val="auto"/>
          <w:sz w:val="28"/>
          <w:szCs w:val="28"/>
          <w:u w:val="none"/>
        </w:rPr>
        <w:t>, crypto currency fraud</w:t>
      </w:r>
      <w:r w:rsidR="00E33220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and professionals including state licensed banks and credit unions.</w:t>
      </w:r>
      <w:r w:rsidR="00E33220" w:rsidRPr="008A43CF">
        <w:rPr>
          <w:rFonts w:cstheme="minorHAnsi"/>
          <w:color w:val="111111"/>
          <w:sz w:val="28"/>
          <w:szCs w:val="28"/>
          <w:shd w:val="clear" w:color="auto" w:fill="F5F5F5"/>
        </w:rPr>
        <w:t xml:space="preserve"> </w:t>
      </w:r>
      <w:hyperlink r:id="rId16" w:history="1">
        <w:r w:rsidR="00B666FA" w:rsidRPr="00C52277">
          <w:rPr>
            <w:rStyle w:val="Hyperlink"/>
            <w:rFonts w:cstheme="minorHAnsi"/>
            <w:sz w:val="28"/>
            <w:szCs w:val="28"/>
          </w:rPr>
          <w:t xml:space="preserve">https://dfpi.ca.gov/ </w:t>
        </w:r>
      </w:hyperlink>
    </w:p>
    <w:p w14:paraId="0316D62B" w14:textId="77777777" w:rsidR="00F66369" w:rsidRPr="008A43CF" w:rsidRDefault="00F66369" w:rsidP="00EF5651">
      <w:pPr>
        <w:pStyle w:val="ListParagraph"/>
        <w:spacing w:after="0"/>
        <w:rPr>
          <w:rFonts w:cstheme="minorHAnsi"/>
          <w:color w:val="111111"/>
          <w:sz w:val="28"/>
          <w:szCs w:val="28"/>
          <w:shd w:val="clear" w:color="auto" w:fill="F5F5F5"/>
        </w:rPr>
      </w:pPr>
    </w:p>
    <w:p w14:paraId="3BAB650A" w14:textId="3191985C" w:rsidR="00F66369" w:rsidRPr="008A43CF" w:rsidRDefault="0029346F" w:rsidP="00AD64FC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8A43CF">
        <w:rPr>
          <w:rFonts w:cstheme="minorHAnsi"/>
          <w:b/>
          <w:bCs/>
          <w:sz w:val="28"/>
          <w:szCs w:val="28"/>
        </w:rPr>
        <w:lastRenderedPageBreak/>
        <w:t>Cybercrime Support Network</w:t>
      </w:r>
      <w:r w:rsidR="005F71F4" w:rsidRPr="008A43CF">
        <w:rPr>
          <w:rFonts w:cstheme="minorHAnsi"/>
          <w:sz w:val="28"/>
          <w:szCs w:val="28"/>
        </w:rPr>
        <w:tab/>
      </w:r>
      <w:r w:rsidRPr="008A43CF">
        <w:rPr>
          <w:rFonts w:cstheme="minorHAnsi"/>
          <w:sz w:val="28"/>
          <w:szCs w:val="28"/>
        </w:rPr>
        <w:t>Online steps to take if victim of cybercrime including reporting links</w:t>
      </w:r>
      <w:r w:rsidR="00AD2F19" w:rsidRPr="008A43CF">
        <w:rPr>
          <w:rFonts w:cstheme="minorHAnsi"/>
          <w:sz w:val="28"/>
          <w:szCs w:val="28"/>
        </w:rPr>
        <w:t>, romance support group</w:t>
      </w:r>
      <w:r w:rsidR="00A10A19" w:rsidRPr="008A43CF">
        <w:rPr>
          <w:rFonts w:cstheme="minorHAnsi"/>
          <w:sz w:val="28"/>
          <w:szCs w:val="28"/>
        </w:rPr>
        <w:t>.</w:t>
      </w:r>
      <w:hyperlink r:id="rId17" w:history="1">
        <w:r w:rsidR="00AD64FC" w:rsidRPr="008A43CF">
          <w:rPr>
            <w:rStyle w:val="Hyperlink"/>
            <w:rFonts w:cstheme="minorHAnsi"/>
            <w:sz w:val="28"/>
            <w:szCs w:val="28"/>
          </w:rPr>
          <w:t>www.fightcybercrime.org</w:t>
        </w:r>
      </w:hyperlink>
    </w:p>
    <w:p w14:paraId="2FEDC6CD" w14:textId="77777777" w:rsidR="001E5005" w:rsidRPr="008A43CF" w:rsidRDefault="001E5005" w:rsidP="00EF5651">
      <w:pPr>
        <w:spacing w:after="0"/>
        <w:ind w:left="3600" w:hanging="2880"/>
        <w:rPr>
          <w:rFonts w:cstheme="minorHAnsi"/>
          <w:sz w:val="28"/>
          <w:szCs w:val="28"/>
        </w:rPr>
      </w:pPr>
    </w:p>
    <w:p w14:paraId="6DF88EAD" w14:textId="1DA5A4D7" w:rsidR="005F71F4" w:rsidRPr="00697114" w:rsidRDefault="0029346F" w:rsidP="00697114">
      <w:pPr>
        <w:pStyle w:val="ListParagraph"/>
        <w:numPr>
          <w:ilvl w:val="0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FINRA</w:t>
      </w:r>
      <w:r w:rsidR="00411C49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ab/>
      </w:r>
      <w:r w:rsidR="00411C49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ab/>
      </w:r>
      <w:r w:rsidR="000A2346" w:rsidRPr="008A43CF">
        <w:rPr>
          <w:rStyle w:val="Hyperlink"/>
          <w:rFonts w:cstheme="minorHAnsi"/>
          <w:color w:val="auto"/>
          <w:sz w:val="28"/>
          <w:szCs w:val="28"/>
          <w:u w:val="none"/>
        </w:rPr>
        <w:t>1-844-574-3577</w:t>
      </w:r>
      <w:r w:rsidR="00980A75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Pr="008A43CF">
        <w:rPr>
          <w:rStyle w:val="Hyperlink"/>
          <w:rFonts w:cstheme="minorHAnsi"/>
          <w:color w:val="auto"/>
          <w:sz w:val="28"/>
          <w:szCs w:val="28"/>
          <w:u w:val="none"/>
        </w:rPr>
        <w:t>Senior Helpline on investment accounts including fraud, crypto, brokers,</w:t>
      </w:r>
      <w:r w:rsidR="00411C49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</w:t>
      </w:r>
      <w:r w:rsidRPr="008A43CF">
        <w:rPr>
          <w:rStyle w:val="Hyperlink"/>
          <w:rFonts w:cstheme="minorHAnsi"/>
          <w:color w:val="auto"/>
          <w:sz w:val="28"/>
          <w:szCs w:val="28"/>
          <w:u w:val="none"/>
        </w:rPr>
        <w:t>check on</w:t>
      </w:r>
      <w:r w:rsidR="009E5605" w:rsidRPr="008A43C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</w:t>
      </w:r>
      <w:r w:rsidRPr="008A43CF">
        <w:rPr>
          <w:rStyle w:val="Hyperlink"/>
          <w:rFonts w:cstheme="minorHAnsi"/>
          <w:color w:val="auto"/>
          <w:sz w:val="28"/>
          <w:szCs w:val="28"/>
          <w:u w:val="none"/>
        </w:rPr>
        <w:t>broker licensing and past complaints in investment frauds/opportunities</w:t>
      </w:r>
      <w:r w:rsidR="00A10A19" w:rsidRPr="008A43CF">
        <w:rPr>
          <w:rStyle w:val="Hyperlink"/>
          <w:rFonts w:cstheme="minorHAnsi"/>
          <w:color w:val="auto"/>
          <w:sz w:val="28"/>
          <w:szCs w:val="28"/>
          <w:u w:val="none"/>
        </w:rPr>
        <w:t>.</w:t>
      </w:r>
      <w:r w:rsidR="00697114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 </w:t>
      </w:r>
      <w:hyperlink r:id="rId18" w:history="1">
        <w:r w:rsidR="00697114" w:rsidRPr="00C52277">
          <w:rPr>
            <w:rStyle w:val="Hyperlink"/>
            <w:rFonts w:cstheme="minorHAnsi"/>
            <w:sz w:val="28"/>
            <w:szCs w:val="28"/>
          </w:rPr>
          <w:t>www.finra.org/investors/need-help/helpline seniors</w:t>
        </w:r>
      </w:hyperlink>
    </w:p>
    <w:p w14:paraId="52EBEEAB" w14:textId="77777777" w:rsidR="005F71F4" w:rsidRPr="008A43CF" w:rsidRDefault="005F71F4" w:rsidP="008D17F1">
      <w:pPr>
        <w:pStyle w:val="ListParagraph"/>
        <w:spacing w:after="0"/>
        <w:rPr>
          <w:rFonts w:cstheme="minorHAnsi"/>
          <w:sz w:val="28"/>
          <w:szCs w:val="28"/>
        </w:rPr>
      </w:pPr>
    </w:p>
    <w:p w14:paraId="0B1B7886" w14:textId="51893586" w:rsidR="005F71F4" w:rsidRPr="008A43CF" w:rsidRDefault="0029346F" w:rsidP="00AD64FC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8A43CF">
        <w:rPr>
          <w:rFonts w:cstheme="minorHAnsi"/>
          <w:b/>
          <w:bCs/>
          <w:sz w:val="28"/>
          <w:szCs w:val="28"/>
        </w:rPr>
        <w:t>Identity Theft Resource Center</w:t>
      </w:r>
      <w:r w:rsidR="006D422D" w:rsidRPr="008A43CF">
        <w:rPr>
          <w:rFonts w:cstheme="minorHAnsi"/>
          <w:b/>
          <w:bCs/>
          <w:sz w:val="28"/>
          <w:szCs w:val="28"/>
        </w:rPr>
        <w:tab/>
      </w:r>
      <w:r w:rsidR="005F71F4" w:rsidRPr="008A43CF">
        <w:rPr>
          <w:rFonts w:cstheme="minorHAnsi"/>
          <w:sz w:val="28"/>
          <w:szCs w:val="28"/>
        </w:rPr>
        <w:t>1-888-400-5530</w:t>
      </w:r>
      <w:r w:rsidR="006D422D" w:rsidRPr="008A43CF">
        <w:rPr>
          <w:rFonts w:cstheme="minorHAnsi"/>
          <w:sz w:val="28"/>
          <w:szCs w:val="28"/>
        </w:rPr>
        <w:tab/>
      </w:r>
      <w:r w:rsidR="00605CEE" w:rsidRPr="008A43CF">
        <w:rPr>
          <w:rFonts w:cstheme="minorHAnsi"/>
          <w:sz w:val="28"/>
          <w:szCs w:val="28"/>
        </w:rPr>
        <w:t xml:space="preserve"> </w:t>
      </w:r>
      <w:r w:rsidRPr="008A43CF">
        <w:rPr>
          <w:rFonts w:cstheme="minorHAnsi"/>
          <w:sz w:val="28"/>
          <w:szCs w:val="28"/>
        </w:rPr>
        <w:t>Online and phone help for identity theft</w:t>
      </w:r>
      <w:r w:rsidR="00605CEE" w:rsidRPr="008A43CF">
        <w:rPr>
          <w:rFonts w:cstheme="minorHAnsi"/>
          <w:sz w:val="28"/>
          <w:szCs w:val="28"/>
        </w:rPr>
        <w:t xml:space="preserve"> </w:t>
      </w:r>
      <w:r w:rsidRPr="008A43CF">
        <w:rPr>
          <w:rFonts w:cstheme="minorHAnsi"/>
          <w:sz w:val="28"/>
          <w:szCs w:val="28"/>
        </w:rPr>
        <w:t>issues</w:t>
      </w:r>
      <w:r w:rsidR="00A10A19" w:rsidRPr="008A43CF">
        <w:rPr>
          <w:rFonts w:cstheme="minorHAnsi"/>
          <w:sz w:val="28"/>
          <w:szCs w:val="28"/>
        </w:rPr>
        <w:t>.</w:t>
      </w:r>
      <w:r w:rsidR="006D422D" w:rsidRPr="008A43CF">
        <w:rPr>
          <w:rFonts w:cstheme="minorHAnsi"/>
          <w:sz w:val="28"/>
          <w:szCs w:val="28"/>
        </w:rPr>
        <w:tab/>
      </w:r>
      <w:hyperlink r:id="rId19" w:history="1">
        <w:r w:rsidR="00AD64FC" w:rsidRPr="008A43CF">
          <w:rPr>
            <w:rStyle w:val="Hyperlink"/>
            <w:rFonts w:cstheme="minorHAnsi"/>
            <w:sz w:val="28"/>
            <w:szCs w:val="28"/>
          </w:rPr>
          <w:t>www.idtheftcenter.org</w:t>
        </w:r>
      </w:hyperlink>
    </w:p>
    <w:p w14:paraId="7ADEE50C" w14:textId="77777777" w:rsidR="003B6213" w:rsidRPr="008A43CF" w:rsidRDefault="003B6213" w:rsidP="00EF5651">
      <w:pPr>
        <w:pStyle w:val="ListParagraph"/>
        <w:spacing w:after="0"/>
        <w:rPr>
          <w:rFonts w:cstheme="minorHAnsi"/>
          <w:sz w:val="28"/>
          <w:szCs w:val="28"/>
        </w:rPr>
      </w:pPr>
    </w:p>
    <w:p w14:paraId="02EEE54F" w14:textId="3842C148" w:rsidR="003B6213" w:rsidRPr="008A43CF" w:rsidRDefault="003B6213" w:rsidP="00EF5651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8A43CF">
        <w:rPr>
          <w:rFonts w:cstheme="minorHAnsi"/>
          <w:b/>
          <w:bCs/>
          <w:sz w:val="28"/>
          <w:szCs w:val="28"/>
        </w:rPr>
        <w:t>US Senate Subcommittee on Aging Fraud Hotline</w:t>
      </w:r>
      <w:r w:rsidR="00411C49" w:rsidRPr="008A43CF">
        <w:rPr>
          <w:rFonts w:cstheme="minorHAnsi"/>
          <w:b/>
          <w:bCs/>
          <w:sz w:val="28"/>
          <w:szCs w:val="28"/>
        </w:rPr>
        <w:tab/>
        <w:t xml:space="preserve">     </w:t>
      </w:r>
      <w:r w:rsidR="008D17F1" w:rsidRPr="008A43CF">
        <w:rPr>
          <w:rFonts w:cstheme="minorHAnsi"/>
          <w:spacing w:val="9"/>
          <w:sz w:val="28"/>
          <w:szCs w:val="28"/>
          <w:shd w:val="clear" w:color="auto" w:fill="FFFFFF"/>
        </w:rPr>
        <w:t>1-855-303-9470</w:t>
      </w:r>
    </w:p>
    <w:p w14:paraId="02A1C039" w14:textId="7505F681" w:rsidR="008D17F1" w:rsidRPr="008A43CF" w:rsidRDefault="00035CBB" w:rsidP="00400DB2">
      <w:pPr>
        <w:pStyle w:val="ListParagraph"/>
        <w:spacing w:after="0"/>
        <w:rPr>
          <w:rFonts w:cstheme="minorHAnsi"/>
          <w:spacing w:val="9"/>
          <w:sz w:val="28"/>
          <w:szCs w:val="28"/>
          <w:shd w:val="clear" w:color="auto" w:fill="FFFFFF"/>
        </w:rPr>
      </w:pPr>
      <w:r w:rsidRPr="008A43CF">
        <w:rPr>
          <w:rFonts w:cstheme="minorHAnsi"/>
          <w:spacing w:val="9"/>
          <w:sz w:val="28"/>
          <w:szCs w:val="28"/>
          <w:shd w:val="clear" w:color="auto" w:fill="FFFFFF"/>
        </w:rPr>
        <w:t>Information/complaints</w:t>
      </w:r>
      <w:r w:rsidR="00B7613E" w:rsidRPr="008A43CF">
        <w:rPr>
          <w:rFonts w:cstheme="minorHAnsi"/>
          <w:spacing w:val="9"/>
          <w:sz w:val="28"/>
          <w:szCs w:val="28"/>
          <w:shd w:val="clear" w:color="auto" w:fill="FFFFFF"/>
        </w:rPr>
        <w:t>/frustrations</w:t>
      </w:r>
      <w:r w:rsidR="001345B6" w:rsidRPr="008A43CF">
        <w:rPr>
          <w:rFonts w:cstheme="minorHAnsi"/>
          <w:spacing w:val="9"/>
          <w:sz w:val="28"/>
          <w:szCs w:val="28"/>
          <w:shd w:val="clear" w:color="auto" w:fill="FFFFFF"/>
        </w:rPr>
        <w:t>.</w:t>
      </w:r>
      <w:hyperlink r:id="rId20" w:history="1">
        <w:r w:rsidR="00AD64FC" w:rsidRPr="008A43CF">
          <w:rPr>
            <w:rStyle w:val="Hyperlink"/>
            <w:rFonts w:cstheme="minorHAnsi"/>
            <w:sz w:val="28"/>
            <w:szCs w:val="28"/>
          </w:rPr>
          <w:t>https://www.aging.senate.gov/fraud-hotline</w:t>
        </w:r>
      </w:hyperlink>
    </w:p>
    <w:p w14:paraId="48A04EAE" w14:textId="77777777" w:rsidR="008D17F1" w:rsidRPr="008A43CF" w:rsidRDefault="008D17F1" w:rsidP="00EF5651">
      <w:pPr>
        <w:pStyle w:val="ListParagraph"/>
        <w:spacing w:after="0"/>
        <w:rPr>
          <w:rFonts w:cstheme="minorHAnsi"/>
          <w:sz w:val="28"/>
          <w:szCs w:val="28"/>
        </w:rPr>
      </w:pPr>
    </w:p>
    <w:p w14:paraId="456F2138" w14:textId="20DDC805" w:rsidR="00EF5651" w:rsidRDefault="007A5372" w:rsidP="00EF5651">
      <w:pPr>
        <w:pStyle w:val="ListParagraph"/>
        <w:numPr>
          <w:ilvl w:val="0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National Suicide and Crisis Lifeline</w:t>
      </w:r>
      <w:r w:rsidR="00411C49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="00411C49" w:rsidRPr="008A43CF">
        <w:rPr>
          <w:rStyle w:val="Hyperlink"/>
          <w:rFonts w:cstheme="minorHAnsi"/>
          <w:color w:val="auto"/>
          <w:sz w:val="28"/>
          <w:szCs w:val="28"/>
          <w:u w:val="none"/>
        </w:rPr>
        <w:tab/>
      </w:r>
      <w:r w:rsidRPr="008A43CF">
        <w:rPr>
          <w:rStyle w:val="Hyperlink"/>
          <w:rFonts w:cstheme="minorHAnsi"/>
          <w:color w:val="auto"/>
          <w:sz w:val="28"/>
          <w:szCs w:val="28"/>
          <w:u w:val="none"/>
        </w:rPr>
        <w:t>Dial or text to ‘988’ or 1-800-273-8255</w:t>
      </w:r>
    </w:p>
    <w:p w14:paraId="7E4B24ED" w14:textId="77777777" w:rsidR="00352B94" w:rsidRDefault="00352B94" w:rsidP="00352B94">
      <w:pPr>
        <w:pStyle w:val="ListParagraph"/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57BCF4D3" w14:textId="77777777" w:rsidR="00352B94" w:rsidRPr="00352B94" w:rsidRDefault="001809C9" w:rsidP="00EF5651">
      <w:pPr>
        <w:pStyle w:val="ListParagraph"/>
        <w:numPr>
          <w:ilvl w:val="0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</w:rPr>
      </w:pPr>
      <w:r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Bankruptcy Information and counseling: </w:t>
      </w:r>
    </w:p>
    <w:p w14:paraId="4267895F" w14:textId="4E8A08CD" w:rsidR="001809C9" w:rsidRPr="00352B94" w:rsidRDefault="00352B94" w:rsidP="00352B94">
      <w:pPr>
        <w:pStyle w:val="ListParagraph"/>
        <w:numPr>
          <w:ilvl w:val="1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</w:rPr>
      </w:pPr>
      <w:r w:rsidRPr="00352B94">
        <w:rPr>
          <w:rStyle w:val="Hyperlink"/>
          <w:rFonts w:cstheme="minorHAnsi"/>
          <w:color w:val="auto"/>
          <w:sz w:val="28"/>
          <w:szCs w:val="28"/>
          <w:u w:val="none"/>
        </w:rPr>
        <w:t>US Bankruptcy Court</w:t>
      </w:r>
      <w:r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</w:t>
      </w:r>
      <w:r w:rsidRPr="00352B94">
        <w:rPr>
          <w:rStyle w:val="Hyperlink"/>
          <w:rFonts w:cstheme="minorHAnsi"/>
          <w:color w:val="auto"/>
          <w:sz w:val="28"/>
          <w:szCs w:val="28"/>
        </w:rPr>
        <w:t>https://www.uscourts.gov/services-forms/bankruptcy</w:t>
      </w:r>
    </w:p>
    <w:p w14:paraId="4F6A4B74" w14:textId="309172FA" w:rsidR="00D95E37" w:rsidRPr="00D95E37" w:rsidRDefault="00D95E37" w:rsidP="00D95E37">
      <w:pPr>
        <w:pStyle w:val="ListParagraph"/>
        <w:numPr>
          <w:ilvl w:val="1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</w:rPr>
      </w:pPr>
      <w:r w:rsidRPr="00D95E37">
        <w:rPr>
          <w:rStyle w:val="Hyperlink"/>
          <w:rFonts w:cstheme="minorHAnsi"/>
          <w:color w:val="auto"/>
          <w:sz w:val="28"/>
          <w:szCs w:val="28"/>
          <w:u w:val="none"/>
        </w:rPr>
        <w:t xml:space="preserve">NGO consumer credit counseling programs </w:t>
      </w:r>
      <w:r w:rsidRPr="00D95E37">
        <w:rPr>
          <w:rStyle w:val="Hyperlink"/>
          <w:rFonts w:cstheme="minorHAnsi"/>
          <w:color w:val="auto"/>
          <w:sz w:val="28"/>
          <w:szCs w:val="28"/>
        </w:rPr>
        <w:t>https://www.justice.gov/ust/credit-counseling-debtor-education-information</w:t>
      </w:r>
    </w:p>
    <w:p w14:paraId="23EA3A95" w14:textId="77777777" w:rsidR="00CA5FB2" w:rsidRDefault="00CA5FB2" w:rsidP="00CA5FB2">
      <w:pPr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7142F60C" w14:textId="3606F526" w:rsidR="008D660B" w:rsidRPr="0098172F" w:rsidRDefault="00CA5FB2" w:rsidP="006534D0">
      <w:pPr>
        <w:pStyle w:val="ListParagraph"/>
        <w:numPr>
          <w:ilvl w:val="0"/>
          <w:numId w:val="1"/>
        </w:numPr>
        <w:spacing w:after="0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CA5FB2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Re tax issues</w:t>
      </w:r>
      <w:r w:rsidRPr="0098172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:  </w:t>
      </w:r>
      <w:r w:rsidRPr="0098172F">
        <w:rPr>
          <w:rStyle w:val="Hyperlink"/>
          <w:rFonts w:cstheme="minorHAnsi"/>
          <w:color w:val="auto"/>
          <w:sz w:val="28"/>
          <w:szCs w:val="28"/>
          <w:u w:val="none"/>
        </w:rPr>
        <w:t>Speak with a licensed tax professional</w:t>
      </w:r>
      <w:r w:rsidR="00DB19EA" w:rsidRPr="0098172F">
        <w:rPr>
          <w:rStyle w:val="Hyperlink"/>
          <w:rFonts w:cstheme="minorHAnsi"/>
          <w:color w:val="auto"/>
          <w:sz w:val="28"/>
          <w:szCs w:val="28"/>
          <w:u w:val="none"/>
        </w:rPr>
        <w:t>, such as a CPA</w:t>
      </w:r>
      <w:r w:rsidR="00352B94" w:rsidRPr="0098172F">
        <w:rPr>
          <w:rStyle w:val="Hyperlink"/>
          <w:rFonts w:cstheme="minorHAnsi"/>
          <w:color w:val="auto"/>
          <w:sz w:val="28"/>
          <w:szCs w:val="28"/>
          <w:u w:val="none"/>
        </w:rPr>
        <w:t>,</w:t>
      </w:r>
      <w:r w:rsidRPr="0098172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as to whether the theft of this money is </w:t>
      </w:r>
      <w:r w:rsidR="00841737" w:rsidRPr="0098172F">
        <w:rPr>
          <w:rStyle w:val="Hyperlink"/>
          <w:rFonts w:cstheme="minorHAnsi"/>
          <w:color w:val="auto"/>
          <w:sz w:val="28"/>
          <w:szCs w:val="28"/>
          <w:u w:val="none"/>
        </w:rPr>
        <w:t>deductible</w:t>
      </w:r>
      <w:r w:rsidRPr="0098172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for state and federal taxes.</w:t>
      </w:r>
      <w:r w:rsidR="002D2489" w:rsidRPr="0098172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</w:t>
      </w:r>
    </w:p>
    <w:p w14:paraId="03F6896A" w14:textId="72EBA252" w:rsidR="009B3305" w:rsidRPr="0098172F" w:rsidRDefault="002D2489" w:rsidP="009B3305">
      <w:pPr>
        <w:pStyle w:val="ListParagraph"/>
        <w:numPr>
          <w:ilvl w:val="1"/>
          <w:numId w:val="1"/>
        </w:numPr>
        <w:spacing w:after="0"/>
        <w:rPr>
          <w:rFonts w:cstheme="minorHAnsi"/>
          <w:sz w:val="28"/>
          <w:szCs w:val="28"/>
        </w:rPr>
      </w:pPr>
      <w:r w:rsidRPr="0098172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You may also want to check with the IRS </w:t>
      </w:r>
      <w:r w:rsidR="00785500" w:rsidRPr="0098172F">
        <w:rPr>
          <w:rStyle w:val="Hyperlink"/>
          <w:rFonts w:cstheme="minorHAnsi"/>
          <w:color w:val="auto"/>
          <w:sz w:val="28"/>
          <w:szCs w:val="28"/>
          <w:u w:val="none"/>
        </w:rPr>
        <w:t>Taxpayer Advocate</w:t>
      </w:r>
      <w:r w:rsidR="006534D0" w:rsidRPr="0098172F">
        <w:rPr>
          <w:rStyle w:val="Hyperlink"/>
          <w:rFonts w:cstheme="minorHAnsi"/>
          <w:color w:val="auto"/>
          <w:sz w:val="28"/>
          <w:szCs w:val="28"/>
          <w:u w:val="none"/>
        </w:rPr>
        <w:t>, especially if you are unable to pay taxes due</w:t>
      </w:r>
      <w:r w:rsidR="001809C9" w:rsidRPr="0098172F">
        <w:rPr>
          <w:rStyle w:val="Hyperlink"/>
          <w:rFonts w:cstheme="minorHAnsi"/>
          <w:color w:val="auto"/>
          <w:sz w:val="28"/>
          <w:szCs w:val="28"/>
          <w:u w:val="none"/>
        </w:rPr>
        <w:t>, as a result of the crime</w:t>
      </w:r>
      <w:r w:rsidR="00785500" w:rsidRPr="0098172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at </w:t>
      </w:r>
      <w:hyperlink r:id="rId21" w:history="1">
        <w:r w:rsidR="007E173E" w:rsidRPr="0098172F">
          <w:rPr>
            <w:rStyle w:val="Hyperlink"/>
            <w:rFonts w:cstheme="minorHAnsi"/>
            <w:sz w:val="28"/>
            <w:szCs w:val="28"/>
          </w:rPr>
          <w:t>https://www.taxpayeradvocate.irs.gov/contact-us/</w:t>
        </w:r>
      </w:hyperlink>
      <w:r w:rsidR="007E173E" w:rsidRPr="0098172F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or </w:t>
      </w:r>
      <w:r w:rsidR="00841737" w:rsidRPr="0098172F">
        <w:rPr>
          <w:rFonts w:cstheme="minorHAnsi"/>
          <w:color w:val="3A3A3A"/>
          <w:sz w:val="28"/>
          <w:szCs w:val="28"/>
          <w:shd w:val="clear" w:color="auto" w:fill="FFFFFF"/>
        </w:rPr>
        <w:t>1-</w:t>
      </w:r>
      <w:r w:rsidR="007E173E" w:rsidRPr="0098172F">
        <w:rPr>
          <w:rFonts w:cstheme="minorHAnsi"/>
          <w:color w:val="3A3A3A"/>
          <w:sz w:val="28"/>
          <w:szCs w:val="28"/>
          <w:shd w:val="clear" w:color="auto" w:fill="FFFFFF"/>
        </w:rPr>
        <w:t>877</w:t>
      </w:r>
      <w:r w:rsidR="00841737" w:rsidRPr="0098172F">
        <w:rPr>
          <w:rFonts w:cstheme="minorHAnsi"/>
          <w:color w:val="3A3A3A"/>
          <w:sz w:val="28"/>
          <w:szCs w:val="28"/>
          <w:shd w:val="clear" w:color="auto" w:fill="FFFFFF"/>
        </w:rPr>
        <w:t>-</w:t>
      </w:r>
      <w:r w:rsidR="007E173E" w:rsidRPr="0098172F">
        <w:rPr>
          <w:rFonts w:cstheme="minorHAnsi"/>
          <w:color w:val="3A3A3A"/>
          <w:sz w:val="28"/>
          <w:szCs w:val="28"/>
          <w:shd w:val="clear" w:color="auto" w:fill="FFFFFF"/>
        </w:rPr>
        <w:t>777-4778</w:t>
      </w:r>
      <w:r w:rsidR="00841737" w:rsidRPr="0098172F">
        <w:rPr>
          <w:rFonts w:cstheme="minorHAnsi"/>
          <w:color w:val="3A3A3A"/>
          <w:sz w:val="28"/>
          <w:szCs w:val="28"/>
          <w:shd w:val="clear" w:color="auto" w:fill="FFFFFF"/>
        </w:rPr>
        <w:t xml:space="preserve">. </w:t>
      </w:r>
    </w:p>
    <w:p w14:paraId="2F1A35F3" w14:textId="558E49A2" w:rsidR="00CA5FB2" w:rsidRPr="0098172F" w:rsidRDefault="009B3305" w:rsidP="009B3305">
      <w:pPr>
        <w:pStyle w:val="ListParagraph"/>
        <w:numPr>
          <w:ilvl w:val="1"/>
          <w:numId w:val="1"/>
        </w:numPr>
        <w:spacing w:after="0"/>
        <w:rPr>
          <w:rFonts w:cstheme="minorHAnsi"/>
          <w:sz w:val="28"/>
          <w:szCs w:val="28"/>
          <w:u w:val="single"/>
        </w:rPr>
      </w:pPr>
      <w:r w:rsidRPr="0098172F">
        <w:rPr>
          <w:rFonts w:cstheme="minorHAnsi"/>
          <w:color w:val="3A3A3A"/>
          <w:sz w:val="28"/>
          <w:szCs w:val="28"/>
          <w:shd w:val="clear" w:color="auto" w:fill="FFFFFF"/>
        </w:rPr>
        <w:t xml:space="preserve">Global Anitscam.org has a tax guide for US residents who have had money stolen in crypto-investment frauds. Please consult with a tax professional </w:t>
      </w:r>
      <w:r w:rsidR="00B17B39" w:rsidRPr="0098172F">
        <w:rPr>
          <w:rFonts w:cstheme="minorHAnsi"/>
          <w:color w:val="3A3A3A"/>
          <w:sz w:val="28"/>
          <w:szCs w:val="28"/>
          <w:shd w:val="clear" w:color="auto" w:fill="FFFFFF"/>
        </w:rPr>
        <w:t xml:space="preserve">as to the legitimacy of this information for your situation. </w:t>
      </w:r>
      <w:r w:rsidR="00841737" w:rsidRPr="0098172F">
        <w:rPr>
          <w:rFonts w:cstheme="minorHAnsi"/>
          <w:color w:val="3A3A3A"/>
          <w:sz w:val="28"/>
          <w:szCs w:val="28"/>
          <w:shd w:val="clear" w:color="auto" w:fill="FFFFFF"/>
        </w:rPr>
        <w:t xml:space="preserve"> </w:t>
      </w:r>
      <w:hyperlink r:id="rId22" w:history="1">
        <w:r w:rsidR="00490C95" w:rsidRPr="0098172F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https://www.globalantiscam.org/post/2021-tax-filing-guide-for-usa-scam-victims</w:t>
        </w:r>
      </w:hyperlink>
    </w:p>
    <w:p w14:paraId="65789F25" w14:textId="086B8658" w:rsidR="00A463E5" w:rsidRPr="0098172F" w:rsidRDefault="00A463E5" w:rsidP="00A463E5">
      <w:pPr>
        <w:pStyle w:val="ListParagraph"/>
        <w:spacing w:after="0"/>
        <w:ind w:left="1440"/>
        <w:rPr>
          <w:rFonts w:cstheme="minorHAnsi"/>
          <w:sz w:val="28"/>
          <w:szCs w:val="28"/>
          <w:u w:val="single"/>
        </w:rPr>
      </w:pPr>
    </w:p>
    <w:p w14:paraId="08AC07DB" w14:textId="2056E282" w:rsidR="00490C95" w:rsidRPr="0098172F" w:rsidRDefault="001959E6" w:rsidP="00490C95">
      <w:pPr>
        <w:pStyle w:val="ListParagraph"/>
        <w:numPr>
          <w:ilvl w:val="0"/>
          <w:numId w:val="1"/>
        </w:numPr>
        <w:spacing w:after="0"/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</w:pPr>
      <w:r w:rsidRPr="0098172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Want to consult with a civil attorney or </w:t>
      </w:r>
      <w:r w:rsidR="00A463E5" w:rsidRPr="0098172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L</w:t>
      </w:r>
      <w:r w:rsidRPr="0098172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egal </w:t>
      </w:r>
      <w:r w:rsidR="00A463E5" w:rsidRPr="0098172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A</w:t>
      </w:r>
      <w:r w:rsidRPr="0098172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id</w:t>
      </w:r>
      <w:r w:rsidR="00A463E5" w:rsidRPr="0098172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advice</w:t>
      </w:r>
      <w:r w:rsidRPr="0098172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?</w:t>
      </w:r>
    </w:p>
    <w:p w14:paraId="1707F42D" w14:textId="77777777" w:rsidR="005F2B78" w:rsidRPr="0098172F" w:rsidRDefault="005F2B78" w:rsidP="00A463E5">
      <w:pPr>
        <w:pStyle w:val="ListParagraph"/>
        <w:numPr>
          <w:ilvl w:val="1"/>
          <w:numId w:val="1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98172F">
        <w:rPr>
          <w:rStyle w:val="Hyperlink"/>
          <w:rFonts w:eastAsia="Times New Roman" w:cstheme="minorHAnsi"/>
          <w:sz w:val="28"/>
          <w:szCs w:val="28"/>
          <w:u w:val="none"/>
        </w:rPr>
        <w:t>Find an attorney? National Academy of Elder Law Attorneys</w:t>
      </w:r>
      <w:r w:rsidRPr="0098172F">
        <w:rPr>
          <w:rFonts w:eastAsia="Times New Roman" w:cstheme="minorHAnsi"/>
          <w:sz w:val="28"/>
          <w:szCs w:val="28"/>
        </w:rPr>
        <w:t xml:space="preserve"> </w:t>
      </w:r>
      <w:hyperlink r:id="rId23" w:history="1">
        <w:r w:rsidRPr="0098172F">
          <w:rPr>
            <w:rStyle w:val="Hyperlink"/>
            <w:rFonts w:eastAsia="Times New Roman" w:cstheme="minorHAnsi"/>
            <w:sz w:val="28"/>
            <w:szCs w:val="28"/>
          </w:rPr>
          <w:t>https://www.naela.org/</w:t>
        </w:r>
      </w:hyperlink>
      <w:r w:rsidRPr="0098172F">
        <w:rPr>
          <w:rFonts w:eastAsia="Times New Roman" w:cstheme="minorHAnsi"/>
          <w:sz w:val="28"/>
          <w:szCs w:val="28"/>
        </w:rPr>
        <w:t xml:space="preserve"> or local Bar Association for lawyer referral services.</w:t>
      </w:r>
    </w:p>
    <w:p w14:paraId="24A2DD13" w14:textId="77777777" w:rsidR="005F2B78" w:rsidRPr="0098172F" w:rsidRDefault="005F2B78" w:rsidP="00712935">
      <w:pPr>
        <w:pStyle w:val="ListParagraph"/>
        <w:spacing w:after="0"/>
        <w:ind w:left="144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6ED6ADD5" w14:textId="77777777" w:rsidR="00EF5651" w:rsidRPr="00B17B39" w:rsidRDefault="00EF5651" w:rsidP="00E82A85">
      <w:pPr>
        <w:spacing w:after="0"/>
        <w:jc w:val="center"/>
        <w:rPr>
          <w:rStyle w:val="Hyperlink"/>
          <w:rFonts w:cstheme="minorHAnsi"/>
          <w:b/>
          <w:bCs/>
          <w:color w:val="auto"/>
          <w:sz w:val="28"/>
          <w:szCs w:val="28"/>
        </w:rPr>
      </w:pPr>
    </w:p>
    <w:p w14:paraId="1B35391F" w14:textId="3E674C94" w:rsidR="005E0E55" w:rsidRPr="0098172F" w:rsidRDefault="005E0E55" w:rsidP="005E0E55">
      <w:pPr>
        <w:rPr>
          <w:rFonts w:cstheme="minorHAnsi"/>
          <w:sz w:val="28"/>
          <w:szCs w:val="28"/>
          <w:u w:val="single"/>
        </w:rPr>
      </w:pPr>
      <w:r w:rsidRPr="0098172F">
        <w:rPr>
          <w:rFonts w:cstheme="minorHAnsi"/>
          <w:b/>
          <w:bCs/>
          <w:sz w:val="28"/>
          <w:szCs w:val="28"/>
        </w:rPr>
        <w:lastRenderedPageBreak/>
        <w:t>Consumer Financial Protection Bureau Guides:</w:t>
      </w:r>
      <w:r w:rsidRPr="0098172F">
        <w:rPr>
          <w:rFonts w:cstheme="minorHAnsi"/>
          <w:sz w:val="28"/>
          <w:szCs w:val="28"/>
        </w:rPr>
        <w:t xml:space="preserve">  Helpful government issued guides to deal with issues such as financial caregiver options, planning for diminished capacity </w:t>
      </w:r>
      <w:r w:rsidR="00916FBA" w:rsidRPr="0098172F">
        <w:rPr>
          <w:rFonts w:cstheme="minorHAnsi"/>
          <w:sz w:val="28"/>
          <w:szCs w:val="28"/>
        </w:rPr>
        <w:t xml:space="preserve">or illness </w:t>
      </w:r>
      <w:r w:rsidRPr="0098172F">
        <w:rPr>
          <w:rFonts w:cstheme="minorHAnsi"/>
          <w:sz w:val="28"/>
          <w:szCs w:val="28"/>
        </w:rPr>
        <w:t xml:space="preserve">and information on managing other people’s money at  </w:t>
      </w:r>
      <w:hyperlink r:id="rId24" w:history="1">
        <w:r w:rsidRPr="0098172F">
          <w:rPr>
            <w:rStyle w:val="Hyperlink"/>
            <w:rFonts w:cstheme="minorHAnsi"/>
            <w:sz w:val="28"/>
            <w:szCs w:val="28"/>
          </w:rPr>
          <w:t>www.consumerfinance.gov</w:t>
        </w:r>
      </w:hyperlink>
      <w:r w:rsidRPr="0098172F">
        <w:rPr>
          <w:rFonts w:cstheme="minorHAnsi"/>
          <w:sz w:val="28"/>
          <w:szCs w:val="28"/>
          <w:u w:val="single"/>
        </w:rPr>
        <w:t xml:space="preserve"> </w:t>
      </w:r>
    </w:p>
    <w:p w14:paraId="33A10F1B" w14:textId="2F343B4E" w:rsidR="005E0E55" w:rsidRPr="0098172F" w:rsidRDefault="005E0E55" w:rsidP="00943FC6">
      <w:pPr>
        <w:pStyle w:val="ListParagraph"/>
        <w:numPr>
          <w:ilvl w:val="0"/>
          <w:numId w:val="6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98172F">
        <w:rPr>
          <w:rFonts w:eastAsia="Verdana" w:cstheme="minorHAnsi"/>
          <w:color w:val="000000" w:themeColor="text1"/>
          <w:kern w:val="24"/>
          <w:sz w:val="28"/>
          <w:szCs w:val="28"/>
        </w:rPr>
        <w:t>Considering a Financial Caregiver: Know Your Options</w:t>
      </w:r>
      <w:r w:rsidR="00943FC6" w:rsidRPr="0098172F">
        <w:rPr>
          <w:rFonts w:eastAsia="Verdana" w:cstheme="minorHAnsi"/>
          <w:color w:val="000000" w:themeColor="text1"/>
          <w:kern w:val="24"/>
          <w:sz w:val="28"/>
          <w:szCs w:val="28"/>
          <w:u w:val="single"/>
        </w:rPr>
        <w:t xml:space="preserve">  </w:t>
      </w:r>
      <w:hyperlink r:id="rId25" w:history="1">
        <w:r w:rsidR="00943FC6" w:rsidRPr="0098172F">
          <w:rPr>
            <w:rStyle w:val="Hyperlink"/>
            <w:rFonts w:eastAsia="Verdana" w:cstheme="minorHAnsi"/>
            <w:kern w:val="24"/>
            <w:sz w:val="28"/>
            <w:szCs w:val="28"/>
          </w:rPr>
          <w:t>https://files.consumerfinance.gov/f/documents/cfpb_considering-a-financial-caregiver-know-your-options_guide_2021-05.pdf</w:t>
        </w:r>
      </w:hyperlink>
    </w:p>
    <w:p w14:paraId="44CD5F3E" w14:textId="77777777" w:rsidR="005E0E55" w:rsidRPr="0003727F" w:rsidRDefault="005E0E55" w:rsidP="005E0E55">
      <w:pPr>
        <w:pStyle w:val="ListParagraph"/>
        <w:rPr>
          <w:rFonts w:cstheme="minorHAnsi"/>
          <w:sz w:val="24"/>
          <w:szCs w:val="24"/>
        </w:rPr>
      </w:pPr>
    </w:p>
    <w:p w14:paraId="15CB9E99" w14:textId="77777777" w:rsidR="005E0E55" w:rsidRPr="0098172F" w:rsidRDefault="005E0E55" w:rsidP="005E0E55">
      <w:pPr>
        <w:pStyle w:val="ListParagraph"/>
        <w:numPr>
          <w:ilvl w:val="0"/>
          <w:numId w:val="6"/>
        </w:numPr>
        <w:spacing w:after="0" w:line="216" w:lineRule="auto"/>
        <w:rPr>
          <w:rFonts w:eastAsia="Verdana" w:cstheme="minorHAnsi"/>
          <w:color w:val="000000" w:themeColor="text1"/>
          <w:kern w:val="24"/>
          <w:sz w:val="28"/>
          <w:szCs w:val="28"/>
          <w:u w:val="single"/>
        </w:rPr>
      </w:pPr>
      <w:r w:rsidRPr="0098172F">
        <w:rPr>
          <w:rFonts w:eastAsia="Verdana" w:cstheme="minorHAnsi"/>
          <w:color w:val="000000" w:themeColor="text1"/>
          <w:kern w:val="24"/>
          <w:sz w:val="28"/>
          <w:szCs w:val="28"/>
          <w:u w:val="single"/>
        </w:rPr>
        <w:t xml:space="preserve">Planning for Diminished Capacity and Illness Guide </w:t>
      </w:r>
      <w:r w:rsidRPr="0098172F">
        <w:rPr>
          <w:rFonts w:eastAsia="Verdana" w:cstheme="minorHAnsi"/>
          <w:kern w:val="24"/>
          <w:sz w:val="28"/>
          <w:szCs w:val="28"/>
          <w:u w:val="single"/>
        </w:rPr>
        <w:t>https://files.consumerfinance.gov/f/documents/cfpb_planning-for-diminished-capacity-and-</w:t>
      </w:r>
      <w:r w:rsidRPr="0098172F">
        <w:rPr>
          <w:rFonts w:eastAsia="Verdana" w:cstheme="minorHAnsi"/>
          <w:color w:val="000000" w:themeColor="text1"/>
          <w:kern w:val="24"/>
          <w:sz w:val="28"/>
          <w:szCs w:val="28"/>
          <w:u w:val="single"/>
        </w:rPr>
        <w:t xml:space="preserve">illness_consumer-advisory-bulletin.pdf  </w:t>
      </w:r>
    </w:p>
    <w:p w14:paraId="3F901B97" w14:textId="77777777" w:rsidR="005E0E55" w:rsidRPr="0098172F" w:rsidRDefault="005E0E55" w:rsidP="005E0E55">
      <w:pPr>
        <w:spacing w:after="0" w:line="216" w:lineRule="auto"/>
        <w:ind w:left="2520"/>
        <w:contextualSpacing/>
        <w:rPr>
          <w:rFonts w:eastAsia="Times New Roman" w:cstheme="minorHAnsi"/>
          <w:sz w:val="28"/>
          <w:szCs w:val="28"/>
        </w:rPr>
      </w:pPr>
    </w:p>
    <w:p w14:paraId="29AE80B2" w14:textId="00F5FD71" w:rsidR="005E0E55" w:rsidRPr="0098172F" w:rsidRDefault="005E0E55" w:rsidP="005B3239">
      <w:pPr>
        <w:pStyle w:val="ListParagraph"/>
        <w:numPr>
          <w:ilvl w:val="0"/>
          <w:numId w:val="7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98172F">
        <w:rPr>
          <w:rFonts w:eastAsia="Verdana" w:cstheme="minorHAnsi"/>
          <w:color w:val="000000" w:themeColor="text1"/>
          <w:kern w:val="24"/>
          <w:sz w:val="28"/>
          <w:szCs w:val="28"/>
        </w:rPr>
        <w:t>Guide to Managing Someone Else’s Money:</w:t>
      </w:r>
      <w:r w:rsidR="005B3239" w:rsidRPr="0098172F">
        <w:rPr>
          <w:rFonts w:eastAsia="Verdana" w:cstheme="minorHAnsi"/>
          <w:color w:val="000000" w:themeColor="text1"/>
          <w:kern w:val="24"/>
          <w:sz w:val="28"/>
          <w:szCs w:val="28"/>
        </w:rPr>
        <w:t xml:space="preserve"> </w:t>
      </w:r>
      <w:hyperlink r:id="rId26" w:history="1">
        <w:r w:rsidR="005B3239" w:rsidRPr="0098172F">
          <w:rPr>
            <w:rStyle w:val="Hyperlink"/>
            <w:rFonts w:eastAsia="Verdana" w:cstheme="minorHAnsi"/>
            <w:kern w:val="24"/>
            <w:sz w:val="28"/>
            <w:szCs w:val="28"/>
          </w:rPr>
          <w:t>https://www.consumerfinance.gov/consumer-tools/managing-someone-elses-money</w:t>
        </w:r>
      </w:hyperlink>
      <w:r w:rsidRPr="0098172F">
        <w:rPr>
          <w:rFonts w:eastAsia="Verdana" w:cstheme="minorHAnsi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98172F">
        <w:rPr>
          <w:rFonts w:eastAsia="Verdana" w:cstheme="minorHAnsi"/>
          <w:color w:val="000000" w:themeColor="text1"/>
          <w:kern w:val="24"/>
          <w:sz w:val="28"/>
          <w:szCs w:val="28"/>
        </w:rPr>
        <w:t>including sections on Power of Attorney, Govt. Fiduciary, Trustee, or Court Appointed Guardian Roles</w:t>
      </w:r>
    </w:p>
    <w:p w14:paraId="20FC7B4E" w14:textId="77777777" w:rsidR="00B666FA" w:rsidRPr="0098172F" w:rsidRDefault="00B666FA" w:rsidP="00697114">
      <w:pPr>
        <w:spacing w:after="0"/>
        <w:rPr>
          <w:rStyle w:val="Hyperlink"/>
          <w:rFonts w:cstheme="minorHAnsi"/>
          <w:b/>
          <w:bCs/>
          <w:color w:val="auto"/>
          <w:sz w:val="28"/>
          <w:szCs w:val="28"/>
        </w:rPr>
      </w:pPr>
    </w:p>
    <w:p w14:paraId="37EA90F8" w14:textId="3DF10382" w:rsidR="0055508D" w:rsidRDefault="002412B1" w:rsidP="00947B89">
      <w:pPr>
        <w:spacing w:after="0"/>
        <w:rPr>
          <w:rStyle w:val="Hyperlink"/>
          <w:rFonts w:cstheme="minorHAnsi"/>
          <w:b/>
          <w:bCs/>
          <w:color w:val="auto"/>
          <w:sz w:val="32"/>
          <w:szCs w:val="32"/>
        </w:rPr>
      </w:pPr>
      <w:r w:rsidRPr="00CA5FB2">
        <w:rPr>
          <w:rStyle w:val="Hyperlink"/>
          <w:rFonts w:cstheme="minorHAnsi"/>
          <w:b/>
          <w:bCs/>
          <w:color w:val="auto"/>
          <w:sz w:val="32"/>
          <w:szCs w:val="32"/>
        </w:rPr>
        <w:t xml:space="preserve">Ventura County </w:t>
      </w:r>
      <w:r w:rsidR="007A5372" w:rsidRPr="00CA5FB2">
        <w:rPr>
          <w:rStyle w:val="Hyperlink"/>
          <w:rFonts w:cstheme="minorHAnsi"/>
          <w:b/>
          <w:bCs/>
          <w:color w:val="auto"/>
          <w:sz w:val="32"/>
          <w:szCs w:val="32"/>
        </w:rPr>
        <w:t xml:space="preserve">Local </w:t>
      </w:r>
      <w:r w:rsidR="00151A5D" w:rsidRPr="00CA5FB2">
        <w:rPr>
          <w:rStyle w:val="Hyperlink"/>
          <w:rFonts w:cstheme="minorHAnsi"/>
          <w:b/>
          <w:bCs/>
          <w:color w:val="auto"/>
          <w:sz w:val="32"/>
          <w:szCs w:val="32"/>
        </w:rPr>
        <w:t xml:space="preserve">Fraud/Exploitation </w:t>
      </w:r>
      <w:r w:rsidR="007A5372" w:rsidRPr="00CA5FB2">
        <w:rPr>
          <w:rStyle w:val="Hyperlink"/>
          <w:rFonts w:cstheme="minorHAnsi"/>
          <w:b/>
          <w:bCs/>
          <w:color w:val="auto"/>
          <w:sz w:val="32"/>
          <w:szCs w:val="32"/>
        </w:rPr>
        <w:t xml:space="preserve">Assistance, Support and Resources </w:t>
      </w:r>
    </w:p>
    <w:p w14:paraId="5F73D53C" w14:textId="77777777" w:rsidR="005B3239" w:rsidRPr="00CA5FB2" w:rsidRDefault="005B3239" w:rsidP="00947B89">
      <w:pPr>
        <w:spacing w:after="0"/>
        <w:rPr>
          <w:rStyle w:val="Hyperlink"/>
          <w:rFonts w:cstheme="minorHAnsi"/>
          <w:b/>
          <w:bCs/>
          <w:color w:val="auto"/>
          <w:sz w:val="32"/>
          <w:szCs w:val="32"/>
        </w:rPr>
      </w:pPr>
    </w:p>
    <w:p w14:paraId="68880B0A" w14:textId="46690AEB" w:rsidR="0055508D" w:rsidRPr="008A43CF" w:rsidRDefault="007A5372" w:rsidP="00400DB2">
      <w:pPr>
        <w:pStyle w:val="ListParagraph"/>
        <w:numPr>
          <w:ilvl w:val="0"/>
          <w:numId w:val="1"/>
        </w:numPr>
        <w:rPr>
          <w:rFonts w:cstheme="minorHAnsi"/>
          <w:color w:val="666666"/>
          <w:sz w:val="28"/>
          <w:szCs w:val="28"/>
          <w:shd w:val="clear" w:color="auto" w:fill="FFFFFF"/>
        </w:rPr>
      </w:pP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VC Adult Protective </w:t>
      </w:r>
      <w:r w:rsidR="00FA3967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Services (APS</w:t>
      </w:r>
      <w:r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)</w:t>
      </w:r>
      <w:r w:rsidR="008D17F1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ab/>
      </w:r>
      <w:r w:rsidR="00804571" w:rsidRPr="008A43CF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   </w:t>
      </w:r>
      <w:r w:rsidR="00A10A19" w:rsidRPr="008A43CF">
        <w:rPr>
          <w:rStyle w:val="Hyperlink"/>
          <w:rFonts w:cstheme="minorHAnsi"/>
          <w:color w:val="auto"/>
          <w:sz w:val="28"/>
          <w:szCs w:val="28"/>
          <w:u w:val="none"/>
        </w:rPr>
        <w:t>1-</w:t>
      </w:r>
      <w:r w:rsidR="009E5605" w:rsidRPr="008A43CF">
        <w:rPr>
          <w:rStyle w:val="Hyperlink"/>
          <w:rFonts w:cstheme="minorHAnsi"/>
          <w:color w:val="auto"/>
          <w:sz w:val="28"/>
          <w:szCs w:val="28"/>
          <w:u w:val="none"/>
        </w:rPr>
        <w:t>805-654-3200</w:t>
      </w:r>
      <w:r w:rsidR="00E17E8A" w:rsidRPr="008A43CF">
        <w:rPr>
          <w:rStyle w:val="Hyperlink"/>
          <w:rFonts w:cstheme="minorHAnsi"/>
          <w:color w:val="666666"/>
          <w:sz w:val="28"/>
          <w:szCs w:val="28"/>
          <w:u w:val="none"/>
          <w:shd w:val="clear" w:color="auto" w:fill="FFFFFF"/>
        </w:rPr>
        <w:tab/>
      </w:r>
      <w:r w:rsidR="0055508D" w:rsidRPr="008A43CF">
        <w:rPr>
          <w:rFonts w:cstheme="minorHAnsi"/>
          <w:sz w:val="28"/>
          <w:szCs w:val="28"/>
          <w:shd w:val="clear" w:color="auto" w:fill="FFFFFF"/>
        </w:rPr>
        <w:t>APS investiga</w:t>
      </w:r>
      <w:r w:rsidR="00FF371D" w:rsidRPr="008A43CF">
        <w:rPr>
          <w:rFonts w:cstheme="minorHAnsi"/>
          <w:sz w:val="28"/>
          <w:szCs w:val="28"/>
          <w:shd w:val="clear" w:color="auto" w:fill="FFFFFF"/>
        </w:rPr>
        <w:t>tes</w:t>
      </w:r>
      <w:r w:rsidR="0055508D" w:rsidRPr="008A43CF">
        <w:rPr>
          <w:rFonts w:cstheme="minorHAnsi"/>
          <w:sz w:val="28"/>
          <w:szCs w:val="28"/>
          <w:shd w:val="clear" w:color="auto" w:fill="FFFFFF"/>
        </w:rPr>
        <w:t xml:space="preserve"> allegations of abuse/neglect/exploitation and fraud, assess client needs, and provides short-term case management and a connection to other services</w:t>
      </w:r>
      <w:r w:rsidR="009E5605" w:rsidRPr="008A43CF">
        <w:rPr>
          <w:rFonts w:cstheme="minorHAnsi"/>
          <w:sz w:val="28"/>
          <w:szCs w:val="28"/>
          <w:shd w:val="clear" w:color="auto" w:fill="FFFFFF"/>
        </w:rPr>
        <w:t>.</w:t>
      </w:r>
      <w:r w:rsidR="008D17F1" w:rsidRPr="008A43CF">
        <w:rPr>
          <w:rFonts w:cstheme="minorHAnsi"/>
          <w:sz w:val="28"/>
          <w:szCs w:val="28"/>
        </w:rPr>
        <w:t xml:space="preserve"> </w:t>
      </w:r>
      <w:r w:rsidR="00400DB2" w:rsidRPr="008A43CF">
        <w:rPr>
          <w:rFonts w:cstheme="minorHAnsi"/>
          <w:sz w:val="28"/>
          <w:szCs w:val="28"/>
        </w:rPr>
        <w:t xml:space="preserve">   </w:t>
      </w:r>
      <w:hyperlink r:id="rId27" w:history="1">
        <w:r w:rsidR="00400DB2" w:rsidRPr="008A43CF">
          <w:rPr>
            <w:rStyle w:val="Hyperlink"/>
            <w:rFonts w:cstheme="minorHAnsi"/>
            <w:sz w:val="28"/>
            <w:szCs w:val="28"/>
          </w:rPr>
          <w:t>https://reporttoaps.org</w:t>
        </w:r>
      </w:hyperlink>
    </w:p>
    <w:p w14:paraId="5829647F" w14:textId="4701359A" w:rsidR="00D44F18" w:rsidRPr="008A43CF" w:rsidRDefault="00D44F18" w:rsidP="009E5605">
      <w:pPr>
        <w:pStyle w:val="ListParagraph"/>
        <w:rPr>
          <w:rFonts w:cstheme="minorHAnsi"/>
          <w:color w:val="666666"/>
          <w:sz w:val="28"/>
          <w:szCs w:val="28"/>
          <w:shd w:val="clear" w:color="auto" w:fill="FFFFFF"/>
        </w:rPr>
      </w:pPr>
    </w:p>
    <w:p w14:paraId="14722A24" w14:textId="666291A0" w:rsidR="00D44F18" w:rsidRPr="008A43CF" w:rsidRDefault="00D44F18" w:rsidP="003822E6">
      <w:pPr>
        <w:pStyle w:val="ListParagraph"/>
        <w:numPr>
          <w:ilvl w:val="0"/>
          <w:numId w:val="1"/>
        </w:numPr>
        <w:rPr>
          <w:rFonts w:cstheme="minorHAnsi"/>
          <w:color w:val="666666"/>
          <w:sz w:val="28"/>
          <w:szCs w:val="28"/>
          <w:shd w:val="clear" w:color="auto" w:fill="FFFFFF"/>
        </w:rPr>
      </w:pPr>
      <w:r w:rsidRPr="008A43CF">
        <w:rPr>
          <w:rFonts w:cstheme="minorHAnsi"/>
          <w:b/>
          <w:bCs/>
          <w:sz w:val="28"/>
          <w:szCs w:val="28"/>
          <w:shd w:val="clear" w:color="auto" w:fill="FFFFFF"/>
        </w:rPr>
        <w:t>Central Coast Alzheimer’s Society</w:t>
      </w:r>
      <w:r w:rsidR="00804571" w:rsidRPr="008A43CF">
        <w:rPr>
          <w:rFonts w:cstheme="minorHAnsi"/>
          <w:color w:val="666666"/>
          <w:sz w:val="28"/>
          <w:szCs w:val="28"/>
          <w:shd w:val="clear" w:color="auto" w:fill="FFFFFF"/>
        </w:rPr>
        <w:tab/>
        <w:t xml:space="preserve">    </w:t>
      </w:r>
      <w:r w:rsidR="008D17F1" w:rsidRPr="008A43CF">
        <w:rPr>
          <w:rFonts w:cstheme="minorHAnsi"/>
          <w:sz w:val="28"/>
          <w:szCs w:val="28"/>
          <w:shd w:val="clear" w:color="auto" w:fill="FFFFFF"/>
        </w:rPr>
        <w:t>1-800-272-3900 or Ventura 1-805-547-3830</w:t>
      </w:r>
    </w:p>
    <w:p w14:paraId="05EF19E3" w14:textId="76E33FD8" w:rsidR="008D17F1" w:rsidRPr="008A43CF" w:rsidRDefault="00151A5D" w:rsidP="006C3106">
      <w:pPr>
        <w:pStyle w:val="ListParagraph"/>
        <w:rPr>
          <w:rFonts w:cstheme="minorHAnsi"/>
          <w:sz w:val="28"/>
          <w:szCs w:val="28"/>
        </w:rPr>
      </w:pPr>
      <w:r w:rsidRPr="008A43CF">
        <w:rPr>
          <w:rFonts w:cstheme="minorHAnsi"/>
          <w:sz w:val="28"/>
          <w:szCs w:val="28"/>
          <w:shd w:val="clear" w:color="auto" w:fill="FFFFFF"/>
        </w:rPr>
        <w:t>Information</w:t>
      </w:r>
      <w:r w:rsidR="00D44F18" w:rsidRPr="008A43CF">
        <w:rPr>
          <w:rFonts w:cstheme="minorHAnsi"/>
          <w:sz w:val="28"/>
          <w:szCs w:val="28"/>
          <w:shd w:val="clear" w:color="auto" w:fill="FFFFFF"/>
        </w:rPr>
        <w:t xml:space="preserve"> and support for persons with dementia, and caregivers/family</w:t>
      </w:r>
      <w:r w:rsidRPr="008A43CF">
        <w:rPr>
          <w:rFonts w:cstheme="minorHAnsi"/>
          <w:sz w:val="28"/>
          <w:szCs w:val="28"/>
          <w:shd w:val="clear" w:color="auto" w:fill="FFFFFF"/>
        </w:rPr>
        <w:t>.</w:t>
      </w:r>
      <w:r w:rsidR="008D17F1" w:rsidRPr="008A43CF">
        <w:rPr>
          <w:rFonts w:cstheme="minorHAnsi"/>
          <w:sz w:val="28"/>
          <w:szCs w:val="28"/>
        </w:rPr>
        <w:t xml:space="preserve"> </w:t>
      </w:r>
    </w:p>
    <w:p w14:paraId="423D5169" w14:textId="5F95A49F" w:rsidR="006C3106" w:rsidRPr="008A43CF" w:rsidRDefault="00017D29" w:rsidP="006C3106">
      <w:pPr>
        <w:pStyle w:val="ListParagraph"/>
        <w:rPr>
          <w:rFonts w:cstheme="minorHAnsi"/>
          <w:sz w:val="28"/>
          <w:szCs w:val="28"/>
          <w:shd w:val="clear" w:color="auto" w:fill="FFFFFF"/>
        </w:rPr>
      </w:pPr>
      <w:hyperlink r:id="rId28" w:history="1">
        <w:r w:rsidR="008D17F1" w:rsidRPr="008A43CF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https://www.alz.org/cacentralcoast</w:t>
        </w:r>
      </w:hyperlink>
    </w:p>
    <w:p w14:paraId="5E7D8698" w14:textId="77777777" w:rsidR="006C3106" w:rsidRPr="008A43CF" w:rsidRDefault="006C3106" w:rsidP="006C3106">
      <w:pPr>
        <w:pStyle w:val="ListParagraph"/>
        <w:rPr>
          <w:rFonts w:cstheme="minorHAnsi"/>
          <w:color w:val="666666"/>
          <w:sz w:val="28"/>
          <w:szCs w:val="28"/>
          <w:shd w:val="clear" w:color="auto" w:fill="FFFFFF"/>
        </w:rPr>
      </w:pPr>
    </w:p>
    <w:p w14:paraId="69060AD2" w14:textId="5D85B163" w:rsidR="006C3106" w:rsidRPr="008A43CF" w:rsidRDefault="006C3106" w:rsidP="00400D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43CF">
        <w:rPr>
          <w:rFonts w:cstheme="minorHAnsi"/>
          <w:b/>
          <w:bCs/>
          <w:sz w:val="28"/>
          <w:szCs w:val="28"/>
        </w:rPr>
        <w:t>Grey Law of Ventura County</w:t>
      </w:r>
      <w:r w:rsidR="00411C49" w:rsidRPr="008A43CF">
        <w:rPr>
          <w:rFonts w:cstheme="minorHAnsi"/>
          <w:sz w:val="28"/>
          <w:szCs w:val="28"/>
        </w:rPr>
        <w:tab/>
      </w:r>
      <w:r w:rsidR="00411C49" w:rsidRPr="008A43CF">
        <w:rPr>
          <w:rFonts w:cstheme="minorHAnsi"/>
          <w:sz w:val="28"/>
          <w:szCs w:val="28"/>
        </w:rPr>
        <w:tab/>
      </w:r>
      <w:r w:rsidRPr="008A43CF">
        <w:rPr>
          <w:rFonts w:cstheme="minorHAnsi"/>
          <w:sz w:val="28"/>
          <w:szCs w:val="28"/>
        </w:rPr>
        <w:t>1-800-658-2266</w:t>
      </w:r>
      <w:r w:rsidR="007E1DC8" w:rsidRPr="008A43CF">
        <w:rPr>
          <w:rFonts w:cstheme="minorHAnsi"/>
          <w:sz w:val="28"/>
          <w:szCs w:val="28"/>
        </w:rPr>
        <w:tab/>
      </w:r>
      <w:r w:rsidR="005F4CF0">
        <w:rPr>
          <w:rFonts w:cstheme="minorHAnsi"/>
          <w:sz w:val="28"/>
          <w:szCs w:val="28"/>
        </w:rPr>
        <w:t>F</w:t>
      </w:r>
      <w:r w:rsidRPr="008A43CF">
        <w:rPr>
          <w:rFonts w:cstheme="minorHAnsi"/>
          <w:sz w:val="28"/>
          <w:szCs w:val="28"/>
        </w:rPr>
        <w:t>ree legal advice to older adults including issues involving Social Security,</w:t>
      </w:r>
      <w:r w:rsidR="005F4CF0">
        <w:rPr>
          <w:rFonts w:cstheme="minorHAnsi"/>
          <w:sz w:val="28"/>
          <w:szCs w:val="28"/>
        </w:rPr>
        <w:t xml:space="preserve"> </w:t>
      </w:r>
      <w:r w:rsidRPr="008A43CF">
        <w:rPr>
          <w:rFonts w:cstheme="minorHAnsi"/>
          <w:sz w:val="28"/>
          <w:szCs w:val="28"/>
        </w:rPr>
        <w:t xml:space="preserve">Medicare, Powers of Attorney, Landlord/Tenant </w:t>
      </w:r>
      <w:r w:rsidR="00151A5D" w:rsidRPr="008A43CF">
        <w:rPr>
          <w:rFonts w:cstheme="minorHAnsi"/>
          <w:sz w:val="28"/>
          <w:szCs w:val="28"/>
        </w:rPr>
        <w:t>q</w:t>
      </w:r>
      <w:r w:rsidRPr="008A43CF">
        <w:rPr>
          <w:rFonts w:cstheme="minorHAnsi"/>
          <w:sz w:val="28"/>
          <w:szCs w:val="28"/>
        </w:rPr>
        <w:t>uestions and other issues.</w:t>
      </w:r>
      <w:r w:rsidR="00400DB2" w:rsidRPr="008A43CF">
        <w:rPr>
          <w:rFonts w:cstheme="minorHAnsi"/>
          <w:sz w:val="28"/>
          <w:szCs w:val="28"/>
        </w:rPr>
        <w:t xml:space="preserve">  </w:t>
      </w:r>
      <w:hyperlink r:id="rId29" w:history="1">
        <w:r w:rsidR="00400DB2" w:rsidRPr="008A43CF">
          <w:rPr>
            <w:rStyle w:val="Hyperlink"/>
            <w:rFonts w:cstheme="minorHAnsi"/>
            <w:sz w:val="28"/>
            <w:szCs w:val="28"/>
          </w:rPr>
          <w:t>http://www.greylaw.us/home.html</w:t>
        </w:r>
      </w:hyperlink>
    </w:p>
    <w:p w14:paraId="5C7DE70A" w14:textId="77777777" w:rsidR="00947B89" w:rsidRPr="008A43CF" w:rsidRDefault="00947B89" w:rsidP="00D44F18">
      <w:pPr>
        <w:pStyle w:val="ListParagraph"/>
        <w:rPr>
          <w:rFonts w:cstheme="minorHAnsi"/>
          <w:color w:val="666666"/>
          <w:sz w:val="28"/>
          <w:szCs w:val="28"/>
          <w:shd w:val="clear" w:color="auto" w:fill="FFFFFF"/>
        </w:rPr>
      </w:pPr>
    </w:p>
    <w:p w14:paraId="72B876EF" w14:textId="46BBE747" w:rsidR="004A7142" w:rsidRPr="008A43CF" w:rsidRDefault="004A7142" w:rsidP="0029346F">
      <w:pPr>
        <w:pStyle w:val="ListParagraph"/>
        <w:numPr>
          <w:ilvl w:val="0"/>
          <w:numId w:val="1"/>
        </w:numPr>
        <w:rPr>
          <w:rFonts w:cstheme="minorHAnsi"/>
          <w:color w:val="666666"/>
          <w:sz w:val="28"/>
          <w:szCs w:val="28"/>
          <w:shd w:val="clear" w:color="auto" w:fill="FFFFFF"/>
        </w:rPr>
      </w:pPr>
      <w:r w:rsidRPr="008A43CF">
        <w:rPr>
          <w:rFonts w:cstheme="minorHAnsi"/>
          <w:b/>
          <w:bCs/>
          <w:sz w:val="28"/>
          <w:szCs w:val="28"/>
          <w:shd w:val="clear" w:color="auto" w:fill="FFFFFF"/>
        </w:rPr>
        <w:t>Long Term Care Ombudsman</w:t>
      </w:r>
      <w:r w:rsidR="005938E2" w:rsidRPr="008A43CF">
        <w:rPr>
          <w:rFonts w:cstheme="minorHAnsi"/>
          <w:b/>
          <w:bCs/>
          <w:color w:val="666666"/>
          <w:sz w:val="28"/>
          <w:szCs w:val="28"/>
          <w:shd w:val="clear" w:color="auto" w:fill="FFFFFF"/>
        </w:rPr>
        <w:tab/>
      </w:r>
      <w:r w:rsidR="00A10A19" w:rsidRPr="008A43CF">
        <w:rPr>
          <w:rFonts w:cstheme="minorHAnsi"/>
          <w:sz w:val="28"/>
          <w:szCs w:val="28"/>
          <w:shd w:val="clear" w:color="auto" w:fill="FFFFFF"/>
        </w:rPr>
        <w:t>1-</w:t>
      </w:r>
      <w:r w:rsidR="009E5605" w:rsidRPr="008A43CF">
        <w:rPr>
          <w:rFonts w:cstheme="minorHAnsi"/>
          <w:sz w:val="28"/>
          <w:szCs w:val="28"/>
          <w:shd w:val="clear" w:color="auto" w:fill="FFFFFF"/>
        </w:rPr>
        <w:t>805-656-1986</w:t>
      </w:r>
      <w:r w:rsidR="008D17F1" w:rsidRPr="008A43CF">
        <w:rPr>
          <w:rFonts w:cstheme="minorHAnsi"/>
          <w:sz w:val="28"/>
          <w:szCs w:val="28"/>
          <w:shd w:val="clear" w:color="auto" w:fill="FFFFFF"/>
        </w:rPr>
        <w:tab/>
      </w:r>
      <w:r w:rsidR="00AD0774" w:rsidRPr="008A43CF">
        <w:rPr>
          <w:rFonts w:cstheme="minorHAnsi"/>
          <w:color w:val="000000"/>
          <w:spacing w:val="4"/>
          <w:sz w:val="28"/>
          <w:szCs w:val="28"/>
          <w:shd w:val="clear" w:color="auto" w:fill="FFFFFF"/>
        </w:rPr>
        <w:t>I</w:t>
      </w:r>
      <w:r w:rsidR="00286642" w:rsidRPr="008A43CF">
        <w:rPr>
          <w:rFonts w:cstheme="minorHAnsi"/>
          <w:color w:val="000000"/>
          <w:spacing w:val="4"/>
          <w:sz w:val="28"/>
          <w:szCs w:val="28"/>
          <w:shd w:val="clear" w:color="auto" w:fill="FFFFFF"/>
        </w:rPr>
        <w:t>nvestigate</w:t>
      </w:r>
      <w:r w:rsidR="00AD0774" w:rsidRPr="008A43CF">
        <w:rPr>
          <w:rFonts w:cstheme="minorHAnsi"/>
          <w:color w:val="000000"/>
          <w:spacing w:val="4"/>
          <w:sz w:val="28"/>
          <w:szCs w:val="28"/>
          <w:shd w:val="clear" w:color="auto" w:fill="FFFFFF"/>
        </w:rPr>
        <w:t>s</w:t>
      </w:r>
      <w:r w:rsidR="00286642" w:rsidRPr="008A43CF">
        <w:rPr>
          <w:rFonts w:cstheme="minorHAnsi"/>
          <w:color w:val="000000"/>
          <w:spacing w:val="4"/>
          <w:sz w:val="28"/>
          <w:szCs w:val="28"/>
          <w:shd w:val="clear" w:color="auto" w:fill="FFFFFF"/>
        </w:rPr>
        <w:t xml:space="preserve"> and work</w:t>
      </w:r>
      <w:r w:rsidR="00AD0774" w:rsidRPr="008A43CF">
        <w:rPr>
          <w:rFonts w:cstheme="minorHAnsi"/>
          <w:color w:val="000000"/>
          <w:spacing w:val="4"/>
          <w:sz w:val="28"/>
          <w:szCs w:val="28"/>
          <w:shd w:val="clear" w:color="auto" w:fill="FFFFFF"/>
        </w:rPr>
        <w:t>s</w:t>
      </w:r>
      <w:r w:rsidR="00286642" w:rsidRPr="008A43CF">
        <w:rPr>
          <w:rFonts w:cstheme="minorHAnsi"/>
          <w:color w:val="000000"/>
          <w:spacing w:val="4"/>
          <w:sz w:val="28"/>
          <w:szCs w:val="28"/>
          <w:shd w:val="clear" w:color="auto" w:fill="FFFFFF"/>
        </w:rPr>
        <w:t xml:space="preserve"> to resolve complaints on behalf of residents in nursing homes and assisted living facilities in V</w:t>
      </w:r>
      <w:r w:rsidR="00151A5D" w:rsidRPr="008A43CF">
        <w:rPr>
          <w:rFonts w:cstheme="minorHAnsi"/>
          <w:color w:val="000000"/>
          <w:spacing w:val="4"/>
          <w:sz w:val="28"/>
          <w:szCs w:val="28"/>
          <w:shd w:val="clear" w:color="auto" w:fill="FFFFFF"/>
        </w:rPr>
        <w:t>C</w:t>
      </w:r>
      <w:r w:rsidR="009E5605" w:rsidRPr="008A43CF">
        <w:rPr>
          <w:rFonts w:cstheme="minorHAnsi"/>
          <w:color w:val="000000"/>
          <w:spacing w:val="4"/>
          <w:sz w:val="28"/>
          <w:szCs w:val="28"/>
          <w:shd w:val="clear" w:color="auto" w:fill="FFFFFF"/>
        </w:rPr>
        <w:t>.</w:t>
      </w:r>
      <w:r w:rsidR="008D17F1" w:rsidRPr="008A43CF">
        <w:rPr>
          <w:rFonts w:cstheme="minorHAnsi"/>
          <w:sz w:val="28"/>
          <w:szCs w:val="28"/>
        </w:rPr>
        <w:t xml:space="preserve"> </w:t>
      </w:r>
      <w:hyperlink r:id="rId30" w:history="1">
        <w:r w:rsidR="008D17F1" w:rsidRPr="008A43CF">
          <w:rPr>
            <w:rStyle w:val="Hyperlink"/>
            <w:rFonts w:cstheme="minorHAnsi"/>
            <w:sz w:val="28"/>
            <w:szCs w:val="28"/>
          </w:rPr>
          <w:t>http://www.greylaw.us/home.html</w:t>
        </w:r>
      </w:hyperlink>
    </w:p>
    <w:p w14:paraId="476AAFE8" w14:textId="77777777" w:rsidR="0055508D" w:rsidRPr="008A43CF" w:rsidRDefault="0055508D" w:rsidP="0055508D">
      <w:pPr>
        <w:pStyle w:val="ListParagraph"/>
        <w:rPr>
          <w:rFonts w:cstheme="minorHAnsi"/>
          <w:color w:val="666666"/>
          <w:sz w:val="28"/>
          <w:szCs w:val="28"/>
          <w:shd w:val="clear" w:color="auto" w:fill="FFFFFF"/>
        </w:rPr>
      </w:pPr>
    </w:p>
    <w:p w14:paraId="661FD0DE" w14:textId="09DEC213" w:rsidR="00900736" w:rsidRPr="008A43CF" w:rsidRDefault="0055508D" w:rsidP="00400D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43CF">
        <w:rPr>
          <w:rFonts w:cstheme="minorHAnsi"/>
          <w:b/>
          <w:bCs/>
          <w:sz w:val="28"/>
          <w:szCs w:val="28"/>
        </w:rPr>
        <w:t>VC Area Agency on Aging</w:t>
      </w:r>
      <w:r w:rsidRPr="008A43CF">
        <w:rPr>
          <w:rFonts w:cstheme="minorHAnsi"/>
          <w:sz w:val="28"/>
          <w:szCs w:val="28"/>
        </w:rPr>
        <w:t xml:space="preserve"> </w:t>
      </w:r>
      <w:r w:rsidRPr="008A43CF">
        <w:rPr>
          <w:rFonts w:cstheme="minorHAnsi"/>
          <w:sz w:val="28"/>
          <w:szCs w:val="28"/>
        </w:rPr>
        <w:tab/>
      </w:r>
      <w:r w:rsidR="00D304F0" w:rsidRPr="008A43CF">
        <w:rPr>
          <w:rFonts w:cstheme="minorHAnsi"/>
          <w:sz w:val="28"/>
          <w:szCs w:val="28"/>
        </w:rPr>
        <w:t xml:space="preserve">    </w:t>
      </w:r>
      <w:r w:rsidR="00A10A19" w:rsidRPr="008A43CF">
        <w:rPr>
          <w:rFonts w:cstheme="minorHAnsi"/>
          <w:sz w:val="28"/>
          <w:szCs w:val="28"/>
        </w:rPr>
        <w:t>1-</w:t>
      </w:r>
      <w:r w:rsidR="009E5605" w:rsidRPr="008A43CF">
        <w:rPr>
          <w:rFonts w:cstheme="minorHAnsi"/>
          <w:sz w:val="28"/>
          <w:szCs w:val="28"/>
        </w:rPr>
        <w:t>805-477-7300</w:t>
      </w:r>
      <w:r w:rsidR="007E1DC8" w:rsidRPr="008A43CF">
        <w:rPr>
          <w:rFonts w:cstheme="minorHAnsi"/>
          <w:sz w:val="28"/>
          <w:szCs w:val="28"/>
        </w:rPr>
        <w:tab/>
      </w:r>
      <w:r w:rsidRPr="008A43CF">
        <w:rPr>
          <w:rFonts w:cstheme="minorHAnsi"/>
          <w:sz w:val="28"/>
          <w:szCs w:val="28"/>
        </w:rPr>
        <w:t xml:space="preserve">Information on meals, </w:t>
      </w:r>
      <w:r w:rsidR="00AD0774" w:rsidRPr="008A43CF">
        <w:rPr>
          <w:rFonts w:cstheme="minorHAnsi"/>
          <w:sz w:val="28"/>
          <w:szCs w:val="28"/>
        </w:rPr>
        <w:t xml:space="preserve">housing, </w:t>
      </w:r>
      <w:r w:rsidRPr="008A43CF">
        <w:rPr>
          <w:rFonts w:cstheme="minorHAnsi"/>
          <w:sz w:val="28"/>
          <w:szCs w:val="28"/>
        </w:rPr>
        <w:t xml:space="preserve">social services, caregiving, legal assistance, and other help including Health Insurance </w:t>
      </w:r>
      <w:r w:rsidR="00B36F8B" w:rsidRPr="008A43CF">
        <w:rPr>
          <w:rFonts w:cstheme="minorHAnsi"/>
          <w:sz w:val="28"/>
          <w:szCs w:val="28"/>
        </w:rPr>
        <w:t>counseling</w:t>
      </w:r>
      <w:r w:rsidR="0029346F" w:rsidRPr="008A43CF">
        <w:rPr>
          <w:rFonts w:cstheme="minorHAnsi"/>
          <w:sz w:val="28"/>
          <w:szCs w:val="28"/>
        </w:rPr>
        <w:t xml:space="preserve"> including Medicare/Medicaid fraud.</w:t>
      </w:r>
      <w:r w:rsidR="007E1DC8" w:rsidRPr="008A43CF">
        <w:rPr>
          <w:rFonts w:cstheme="minorHAnsi"/>
          <w:sz w:val="28"/>
          <w:szCs w:val="28"/>
        </w:rPr>
        <w:t xml:space="preserve"> </w:t>
      </w:r>
      <w:hyperlink r:id="rId31" w:history="1">
        <w:r w:rsidR="00400DB2" w:rsidRPr="008A43CF">
          <w:rPr>
            <w:rStyle w:val="Hyperlink"/>
            <w:rFonts w:cstheme="minorHAnsi"/>
            <w:sz w:val="28"/>
            <w:szCs w:val="28"/>
          </w:rPr>
          <w:t>https://www.vcaaa.org/</w:t>
        </w:r>
      </w:hyperlink>
    </w:p>
    <w:p w14:paraId="34090798" w14:textId="77777777" w:rsidR="00900736" w:rsidRPr="008A43CF" w:rsidRDefault="00900736" w:rsidP="009E5605">
      <w:pPr>
        <w:pStyle w:val="ListParagraph"/>
        <w:rPr>
          <w:rFonts w:cstheme="minorHAnsi"/>
          <w:sz w:val="28"/>
          <w:szCs w:val="28"/>
        </w:rPr>
      </w:pPr>
    </w:p>
    <w:p w14:paraId="0944E3FB" w14:textId="535F4A87" w:rsidR="008D17F1" w:rsidRPr="008A43CF" w:rsidRDefault="00900736" w:rsidP="009E560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43CF">
        <w:rPr>
          <w:rFonts w:cstheme="minorHAnsi"/>
          <w:b/>
          <w:bCs/>
          <w:sz w:val="28"/>
          <w:szCs w:val="28"/>
        </w:rPr>
        <w:lastRenderedPageBreak/>
        <w:t>V</w:t>
      </w:r>
      <w:r w:rsidR="000E631B" w:rsidRPr="008A43CF">
        <w:rPr>
          <w:rFonts w:cstheme="minorHAnsi"/>
          <w:b/>
          <w:bCs/>
          <w:sz w:val="28"/>
          <w:szCs w:val="28"/>
        </w:rPr>
        <w:t xml:space="preserve">C </w:t>
      </w:r>
      <w:r w:rsidRPr="008A43CF">
        <w:rPr>
          <w:rFonts w:cstheme="minorHAnsi"/>
          <w:b/>
          <w:bCs/>
          <w:sz w:val="28"/>
          <w:szCs w:val="28"/>
        </w:rPr>
        <w:t>District Attorney</w:t>
      </w:r>
      <w:r w:rsidR="00BB411A" w:rsidRPr="008A43CF">
        <w:rPr>
          <w:rFonts w:cstheme="minorHAnsi"/>
          <w:b/>
          <w:bCs/>
          <w:sz w:val="28"/>
          <w:szCs w:val="28"/>
        </w:rPr>
        <w:t>’s Office</w:t>
      </w:r>
      <w:r w:rsidR="00411C49" w:rsidRPr="008A43CF">
        <w:rPr>
          <w:rFonts w:cstheme="minorHAnsi"/>
          <w:b/>
          <w:bCs/>
          <w:sz w:val="28"/>
          <w:szCs w:val="28"/>
        </w:rPr>
        <w:tab/>
      </w:r>
      <w:r w:rsidR="00E8195C" w:rsidRPr="008A43CF">
        <w:rPr>
          <w:rFonts w:cstheme="minorHAnsi"/>
          <w:b/>
          <w:bCs/>
          <w:sz w:val="28"/>
          <w:szCs w:val="28"/>
        </w:rPr>
        <w:t xml:space="preserve">      </w:t>
      </w:r>
      <w:r w:rsidR="00A10A19" w:rsidRPr="008A43CF">
        <w:rPr>
          <w:rFonts w:cstheme="minorHAnsi"/>
          <w:sz w:val="28"/>
          <w:szCs w:val="28"/>
        </w:rPr>
        <w:t>1-805-654-2500</w:t>
      </w:r>
      <w:r w:rsidR="008D17F1" w:rsidRPr="008A43CF">
        <w:rPr>
          <w:rFonts w:cstheme="minorHAnsi"/>
          <w:sz w:val="28"/>
          <w:szCs w:val="28"/>
        </w:rPr>
        <w:tab/>
      </w:r>
      <w:r w:rsidR="00C024BE" w:rsidRPr="008A43CF">
        <w:rPr>
          <w:rFonts w:cstheme="minorHAnsi"/>
          <w:sz w:val="28"/>
          <w:szCs w:val="28"/>
        </w:rPr>
        <w:t xml:space="preserve">For </w:t>
      </w:r>
      <w:r w:rsidR="00442951" w:rsidRPr="008A43CF">
        <w:rPr>
          <w:rFonts w:cstheme="minorHAnsi"/>
          <w:sz w:val="28"/>
          <w:szCs w:val="28"/>
        </w:rPr>
        <w:t xml:space="preserve">information </w:t>
      </w:r>
      <w:r w:rsidR="00C024BE" w:rsidRPr="008A43CF">
        <w:rPr>
          <w:rFonts w:cstheme="minorHAnsi"/>
          <w:sz w:val="28"/>
          <w:szCs w:val="28"/>
        </w:rPr>
        <w:t>on how</w:t>
      </w:r>
      <w:r w:rsidR="00442951" w:rsidRPr="008A43CF">
        <w:rPr>
          <w:rFonts w:cstheme="minorHAnsi"/>
          <w:sz w:val="28"/>
          <w:szCs w:val="28"/>
        </w:rPr>
        <w:t>/where</w:t>
      </w:r>
      <w:r w:rsidR="00C024BE" w:rsidRPr="008A43CF">
        <w:rPr>
          <w:rFonts w:cstheme="minorHAnsi"/>
          <w:sz w:val="28"/>
          <w:szCs w:val="28"/>
        </w:rPr>
        <w:t xml:space="preserve"> to report fraud crime</w:t>
      </w:r>
      <w:r w:rsidR="00BB411A" w:rsidRPr="008A43CF">
        <w:rPr>
          <w:rFonts w:cstheme="minorHAnsi"/>
          <w:sz w:val="28"/>
          <w:szCs w:val="28"/>
        </w:rPr>
        <w:t>s</w:t>
      </w:r>
      <w:r w:rsidR="00936499" w:rsidRPr="008A43CF">
        <w:rPr>
          <w:rFonts w:cstheme="minorHAnsi"/>
          <w:sz w:val="28"/>
          <w:szCs w:val="28"/>
        </w:rPr>
        <w:t xml:space="preserve"> </w:t>
      </w:r>
      <w:r w:rsidR="00BB411A" w:rsidRPr="008A43CF">
        <w:rPr>
          <w:rFonts w:cstheme="minorHAnsi"/>
          <w:sz w:val="28"/>
          <w:szCs w:val="28"/>
        </w:rPr>
        <w:t>in</w:t>
      </w:r>
      <w:r w:rsidR="00936499" w:rsidRPr="008A43CF">
        <w:rPr>
          <w:rFonts w:cstheme="minorHAnsi"/>
          <w:sz w:val="28"/>
          <w:szCs w:val="28"/>
        </w:rPr>
        <w:t>volving</w:t>
      </w:r>
      <w:r w:rsidR="00BB411A" w:rsidRPr="008A43CF">
        <w:rPr>
          <w:rFonts w:cstheme="minorHAnsi"/>
          <w:sz w:val="28"/>
          <w:szCs w:val="28"/>
        </w:rPr>
        <w:t xml:space="preserve"> but not limited to elder</w:t>
      </w:r>
      <w:r w:rsidR="00C024BE" w:rsidRPr="008A43CF">
        <w:rPr>
          <w:rFonts w:cstheme="minorHAnsi"/>
          <w:sz w:val="28"/>
          <w:szCs w:val="28"/>
        </w:rPr>
        <w:t xml:space="preserve"> adults</w:t>
      </w:r>
      <w:r w:rsidR="00993BDD" w:rsidRPr="008A43CF">
        <w:rPr>
          <w:rFonts w:cstheme="minorHAnsi"/>
          <w:sz w:val="28"/>
          <w:szCs w:val="28"/>
        </w:rPr>
        <w:t xml:space="preserve">, </w:t>
      </w:r>
      <w:r w:rsidR="005E1675" w:rsidRPr="008A43CF">
        <w:rPr>
          <w:rFonts w:cstheme="minorHAnsi"/>
          <w:sz w:val="28"/>
          <w:szCs w:val="28"/>
        </w:rPr>
        <w:t>r</w:t>
      </w:r>
      <w:r w:rsidR="00993BDD" w:rsidRPr="008A43CF">
        <w:rPr>
          <w:rFonts w:cstheme="minorHAnsi"/>
          <w:sz w:val="28"/>
          <w:szCs w:val="28"/>
        </w:rPr>
        <w:t xml:space="preserve">eal estate fraud, </w:t>
      </w:r>
      <w:r w:rsidR="003933E8" w:rsidRPr="008A43CF">
        <w:rPr>
          <w:rFonts w:cstheme="minorHAnsi"/>
          <w:sz w:val="28"/>
          <w:szCs w:val="28"/>
        </w:rPr>
        <w:t xml:space="preserve">computer </w:t>
      </w:r>
      <w:r w:rsidR="00BB411A" w:rsidRPr="008A43CF">
        <w:rPr>
          <w:rFonts w:cstheme="minorHAnsi"/>
          <w:sz w:val="28"/>
          <w:szCs w:val="28"/>
        </w:rPr>
        <w:t xml:space="preserve">and technology crimes </w:t>
      </w:r>
      <w:r w:rsidR="003933E8" w:rsidRPr="008A43CF">
        <w:rPr>
          <w:rFonts w:cstheme="minorHAnsi"/>
          <w:sz w:val="28"/>
          <w:szCs w:val="28"/>
        </w:rPr>
        <w:t xml:space="preserve">and </w:t>
      </w:r>
      <w:r w:rsidR="00993BDD" w:rsidRPr="008A43CF">
        <w:rPr>
          <w:rFonts w:cstheme="minorHAnsi"/>
          <w:sz w:val="28"/>
          <w:szCs w:val="28"/>
        </w:rPr>
        <w:t>consumer frauds</w:t>
      </w:r>
      <w:r w:rsidR="00A10A19" w:rsidRPr="008A43CF">
        <w:rPr>
          <w:rFonts w:cstheme="minorHAnsi"/>
          <w:sz w:val="28"/>
          <w:szCs w:val="28"/>
        </w:rPr>
        <w:t>.</w:t>
      </w:r>
      <w:r w:rsidR="008D17F1" w:rsidRPr="008A43CF">
        <w:rPr>
          <w:rFonts w:cstheme="minorHAnsi"/>
          <w:sz w:val="28"/>
          <w:szCs w:val="28"/>
        </w:rPr>
        <w:t xml:space="preserve"> </w:t>
      </w:r>
      <w:hyperlink r:id="rId32" w:history="1">
        <w:r w:rsidR="00E8195C" w:rsidRPr="008A43CF">
          <w:rPr>
            <w:rStyle w:val="Hyperlink"/>
            <w:rFonts w:cstheme="minorHAnsi"/>
            <w:sz w:val="28"/>
            <w:szCs w:val="28"/>
          </w:rPr>
          <w:t>https://www.vcdistrictattorney.com/</w:t>
        </w:r>
      </w:hyperlink>
    </w:p>
    <w:p w14:paraId="67477EAB" w14:textId="77777777" w:rsidR="00E8195C" w:rsidRPr="008A43CF" w:rsidRDefault="00E8195C" w:rsidP="00E8195C">
      <w:pPr>
        <w:pStyle w:val="ListParagraph"/>
        <w:rPr>
          <w:rFonts w:cstheme="minorHAnsi"/>
          <w:sz w:val="28"/>
          <w:szCs w:val="28"/>
        </w:rPr>
      </w:pPr>
    </w:p>
    <w:p w14:paraId="556DA99F" w14:textId="240D3E69" w:rsidR="009E5605" w:rsidRPr="008A43CF" w:rsidRDefault="009E5605" w:rsidP="00E8195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43CF">
        <w:rPr>
          <w:rFonts w:cstheme="minorHAnsi"/>
          <w:b/>
          <w:bCs/>
          <w:sz w:val="28"/>
          <w:szCs w:val="28"/>
        </w:rPr>
        <w:t>VC Family Justice Center</w:t>
      </w:r>
      <w:r w:rsidR="00EB7F7B" w:rsidRPr="008A43CF">
        <w:rPr>
          <w:rFonts w:cstheme="minorHAnsi"/>
          <w:b/>
          <w:bCs/>
          <w:sz w:val="28"/>
          <w:szCs w:val="28"/>
        </w:rPr>
        <w:tab/>
      </w:r>
      <w:r w:rsidR="00D304F0" w:rsidRPr="008A43CF">
        <w:rPr>
          <w:rFonts w:cstheme="minorHAnsi"/>
          <w:b/>
          <w:bCs/>
          <w:sz w:val="28"/>
          <w:szCs w:val="28"/>
        </w:rPr>
        <w:t xml:space="preserve">    </w:t>
      </w:r>
      <w:r w:rsidRPr="008A43CF">
        <w:rPr>
          <w:rFonts w:cstheme="minorHAnsi"/>
          <w:sz w:val="28"/>
          <w:szCs w:val="28"/>
        </w:rPr>
        <w:t>1-805-652-7655</w:t>
      </w:r>
      <w:r w:rsidR="00D304F0" w:rsidRPr="008A43CF">
        <w:rPr>
          <w:rFonts w:cstheme="minorHAnsi"/>
          <w:sz w:val="28"/>
          <w:szCs w:val="28"/>
        </w:rPr>
        <w:tab/>
        <w:t xml:space="preserve">    </w:t>
      </w:r>
      <w:r w:rsidRPr="008A43CF">
        <w:rPr>
          <w:rFonts w:cstheme="minorHAnsi"/>
          <w:sz w:val="28"/>
          <w:szCs w:val="28"/>
        </w:rPr>
        <w:t>Mo</w:t>
      </w:r>
      <w:r w:rsidRPr="008A43CF">
        <w:rPr>
          <w:rFonts w:cstheme="minorHAnsi"/>
          <w:sz w:val="28"/>
          <w:szCs w:val="28"/>
          <w:shd w:val="clear" w:color="auto" w:fill="FFFFFF"/>
        </w:rPr>
        <w:t xml:space="preserve">re than 40 </w:t>
      </w:r>
      <w:r w:rsidR="00E07401" w:rsidRPr="008A43CF">
        <w:rPr>
          <w:rFonts w:cstheme="minorHAnsi"/>
          <w:sz w:val="28"/>
          <w:szCs w:val="28"/>
          <w:shd w:val="clear" w:color="auto" w:fill="FFFFFF"/>
        </w:rPr>
        <w:t xml:space="preserve">agencies </w:t>
      </w:r>
      <w:r w:rsidR="004D1F2B" w:rsidRPr="008A43CF">
        <w:rPr>
          <w:rFonts w:cstheme="minorHAnsi"/>
          <w:sz w:val="28"/>
          <w:szCs w:val="28"/>
          <w:shd w:val="clear" w:color="auto" w:fill="FFFFFF"/>
        </w:rPr>
        <w:t>available to</w:t>
      </w:r>
      <w:r w:rsidR="003832EF" w:rsidRPr="008A43CF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44F18" w:rsidRPr="008A43CF">
        <w:rPr>
          <w:rFonts w:cstheme="minorHAnsi"/>
          <w:sz w:val="28"/>
          <w:szCs w:val="28"/>
          <w:shd w:val="clear" w:color="auto" w:fill="FFFFFF"/>
        </w:rPr>
        <w:t>assist</w:t>
      </w:r>
      <w:r w:rsidRPr="008A43CF">
        <w:rPr>
          <w:rFonts w:cstheme="minorHAnsi"/>
          <w:sz w:val="28"/>
          <w:szCs w:val="28"/>
          <w:shd w:val="clear" w:color="auto" w:fill="FFFFFF"/>
        </w:rPr>
        <w:t xml:space="preserve"> victims impacted by domestic violence, sexual assault, child exploitation, elder and dependent adult abuse/exploitation,</w:t>
      </w:r>
      <w:r w:rsidR="003F237C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8A43CF">
        <w:rPr>
          <w:rFonts w:cstheme="minorHAnsi"/>
          <w:sz w:val="28"/>
          <w:szCs w:val="28"/>
          <w:shd w:val="clear" w:color="auto" w:fill="FFFFFF"/>
        </w:rPr>
        <w:t>trafficking,</w:t>
      </w:r>
      <w:r w:rsidR="00947B89" w:rsidRPr="008A43CF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50D95" w:rsidRPr="008A43CF">
        <w:rPr>
          <w:rFonts w:cstheme="minorHAnsi"/>
          <w:sz w:val="28"/>
          <w:szCs w:val="28"/>
          <w:shd w:val="clear" w:color="auto" w:fill="FFFFFF"/>
        </w:rPr>
        <w:t>and other crimes</w:t>
      </w:r>
      <w:r w:rsidR="00947B89" w:rsidRPr="008A43CF">
        <w:rPr>
          <w:rFonts w:cstheme="minorHAnsi"/>
          <w:sz w:val="28"/>
          <w:szCs w:val="28"/>
          <w:shd w:val="clear" w:color="auto" w:fill="FFFFFF"/>
        </w:rPr>
        <w:t>.</w:t>
      </w:r>
      <w:r w:rsidR="00E8195C" w:rsidRPr="008A43CF">
        <w:rPr>
          <w:rFonts w:cstheme="minorHAnsi"/>
          <w:sz w:val="28"/>
          <w:szCs w:val="28"/>
          <w:shd w:val="clear" w:color="auto" w:fill="FFFFFF"/>
        </w:rPr>
        <w:t xml:space="preserve">   </w:t>
      </w:r>
      <w:hyperlink r:id="rId33" w:history="1">
        <w:r w:rsidR="00E8195C" w:rsidRPr="008A43CF">
          <w:rPr>
            <w:rStyle w:val="Hyperlink"/>
            <w:rFonts w:cstheme="minorHAnsi"/>
            <w:sz w:val="28"/>
            <w:szCs w:val="28"/>
          </w:rPr>
          <w:t>https://vcfjc.org/</w:t>
        </w:r>
      </w:hyperlink>
    </w:p>
    <w:p w14:paraId="461C6835" w14:textId="786C9789" w:rsidR="0055508D" w:rsidRPr="008A43CF" w:rsidRDefault="0055508D" w:rsidP="0055508D">
      <w:pPr>
        <w:pStyle w:val="ListParagraph"/>
        <w:rPr>
          <w:rFonts w:cstheme="minorHAnsi"/>
          <w:sz w:val="28"/>
          <w:szCs w:val="28"/>
        </w:rPr>
      </w:pPr>
    </w:p>
    <w:p w14:paraId="59673007" w14:textId="7FEAF8F3" w:rsidR="00706EE4" w:rsidRPr="00176F26" w:rsidRDefault="0055508D" w:rsidP="00400DB2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0070C0"/>
          <w:sz w:val="28"/>
          <w:szCs w:val="28"/>
        </w:rPr>
      </w:pPr>
      <w:r w:rsidRPr="008A43CF">
        <w:rPr>
          <w:rFonts w:cstheme="minorHAnsi"/>
          <w:b/>
          <w:bCs/>
          <w:sz w:val="28"/>
          <w:szCs w:val="28"/>
        </w:rPr>
        <w:t>211 VC Referrals</w:t>
      </w:r>
      <w:r w:rsidR="00755A55" w:rsidRPr="008A43CF">
        <w:rPr>
          <w:rFonts w:cstheme="minorHAnsi"/>
          <w:sz w:val="28"/>
          <w:szCs w:val="28"/>
        </w:rPr>
        <w:t xml:space="preserve"> </w:t>
      </w:r>
      <w:r w:rsidRPr="008A43CF">
        <w:rPr>
          <w:rFonts w:cstheme="minorHAnsi"/>
          <w:sz w:val="28"/>
          <w:szCs w:val="28"/>
        </w:rPr>
        <w:t>to food</w:t>
      </w:r>
      <w:r w:rsidR="00E33220" w:rsidRPr="008A43CF">
        <w:rPr>
          <w:rFonts w:cstheme="minorHAnsi"/>
          <w:sz w:val="28"/>
          <w:szCs w:val="28"/>
        </w:rPr>
        <w:t xml:space="preserve"> banks</w:t>
      </w:r>
      <w:r w:rsidRPr="008A43CF">
        <w:rPr>
          <w:rFonts w:cstheme="minorHAnsi"/>
          <w:sz w:val="28"/>
          <w:szCs w:val="28"/>
        </w:rPr>
        <w:t>, housing, mental health etc.</w:t>
      </w:r>
      <w:r w:rsidR="00400DB2" w:rsidRPr="008A43CF">
        <w:rPr>
          <w:rFonts w:cstheme="minorHAnsi"/>
          <w:sz w:val="28"/>
          <w:szCs w:val="28"/>
        </w:rPr>
        <w:t xml:space="preserve">  </w:t>
      </w:r>
      <w:hyperlink r:id="rId34" w:history="1">
        <w:r w:rsidR="00400DB2" w:rsidRPr="008A43CF">
          <w:rPr>
            <w:rStyle w:val="Hyperlink"/>
            <w:rFonts w:cstheme="minorHAnsi"/>
            <w:sz w:val="28"/>
            <w:szCs w:val="28"/>
          </w:rPr>
          <w:t>www.211ventura.org</w:t>
        </w:r>
      </w:hyperlink>
    </w:p>
    <w:p w14:paraId="4BC6B073" w14:textId="77777777" w:rsidR="00176F26" w:rsidRPr="00176F26" w:rsidRDefault="00176F26" w:rsidP="00176F26">
      <w:pPr>
        <w:pStyle w:val="ListParagraph"/>
        <w:rPr>
          <w:rStyle w:val="Hyperlink"/>
          <w:rFonts w:cstheme="minorHAnsi"/>
          <w:color w:val="0070C0"/>
          <w:sz w:val="28"/>
          <w:szCs w:val="28"/>
        </w:rPr>
      </w:pPr>
    </w:p>
    <w:p w14:paraId="395E8533" w14:textId="77777777" w:rsidR="00176F26" w:rsidRDefault="00176F26" w:rsidP="00176F26">
      <w:pPr>
        <w:spacing w:after="0" w:line="216" w:lineRule="auto"/>
        <w:rPr>
          <w:rFonts w:eastAsia="Times New Roman" w:cstheme="minorHAnsi"/>
          <w:b/>
          <w:bCs/>
          <w:color w:val="000000" w:themeColor="text1"/>
          <w:kern w:val="24"/>
          <w:sz w:val="32"/>
          <w:szCs w:val="32"/>
        </w:rPr>
      </w:pPr>
      <w:r w:rsidRPr="007C5DDD">
        <w:rPr>
          <w:rFonts w:eastAsia="Times New Roman" w:cstheme="minorHAnsi"/>
          <w:b/>
          <w:bCs/>
          <w:color w:val="000000" w:themeColor="text1"/>
          <w:kern w:val="24"/>
          <w:sz w:val="32"/>
          <w:szCs w:val="32"/>
        </w:rPr>
        <w:t>Online classes and meeting groups may help with boredom and loneliness, and those with mobility issues</w:t>
      </w:r>
      <w:r>
        <w:rPr>
          <w:rFonts w:eastAsia="Times New Roman" w:cstheme="minorHAnsi"/>
          <w:b/>
          <w:bCs/>
          <w:color w:val="000000" w:themeColor="text1"/>
          <w:kern w:val="24"/>
          <w:sz w:val="32"/>
          <w:szCs w:val="32"/>
        </w:rPr>
        <w:t xml:space="preserve"> in ‘finding what to replace that fraud relationship’</w:t>
      </w:r>
      <w:r w:rsidRPr="007C5DDD">
        <w:rPr>
          <w:rFonts w:eastAsia="Times New Roman" w:cstheme="minorHAnsi"/>
          <w:b/>
          <w:bCs/>
          <w:color w:val="000000" w:themeColor="text1"/>
          <w:kern w:val="24"/>
          <w:sz w:val="32"/>
          <w:szCs w:val="32"/>
        </w:rPr>
        <w:t xml:space="preserve">. </w:t>
      </w:r>
      <w:r>
        <w:rPr>
          <w:rFonts w:eastAsia="Times New Roman" w:cstheme="minorHAnsi"/>
          <w:b/>
          <w:bCs/>
          <w:color w:val="000000" w:themeColor="text1"/>
          <w:kern w:val="24"/>
          <w:sz w:val="32"/>
          <w:szCs w:val="32"/>
        </w:rPr>
        <w:t>It may be helpful if you join them in the first few classes.</w:t>
      </w:r>
    </w:p>
    <w:p w14:paraId="7A28D98E" w14:textId="77777777" w:rsidR="00176F26" w:rsidRPr="00176F26" w:rsidRDefault="00176F26" w:rsidP="00176F26">
      <w:pPr>
        <w:spacing w:after="0" w:line="216" w:lineRule="auto"/>
        <w:rPr>
          <w:rFonts w:eastAsia="Times New Roman" w:cstheme="minorHAnsi"/>
          <w:b/>
          <w:bCs/>
          <w:color w:val="000000" w:themeColor="text1"/>
          <w:kern w:val="24"/>
          <w:sz w:val="28"/>
          <w:szCs w:val="28"/>
        </w:rPr>
      </w:pPr>
    </w:p>
    <w:p w14:paraId="0C2F093C" w14:textId="77777777" w:rsidR="00176F26" w:rsidRPr="00176F26" w:rsidRDefault="00176F26" w:rsidP="00176F26">
      <w:pPr>
        <w:spacing w:after="0" w:line="216" w:lineRule="auto"/>
        <w:rPr>
          <w:rFonts w:eastAsia="Times New Roman" w:cstheme="minorHAnsi"/>
          <w:b/>
          <w:bCs/>
          <w:color w:val="000000" w:themeColor="text1"/>
          <w:kern w:val="24"/>
          <w:sz w:val="28"/>
          <w:szCs w:val="28"/>
        </w:rPr>
      </w:pPr>
    </w:p>
    <w:p w14:paraId="038204F6" w14:textId="77777777" w:rsidR="00176F26" w:rsidRPr="00176F26" w:rsidRDefault="00176F26" w:rsidP="00176F26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  <w:b/>
          <w:bCs/>
          <w:sz w:val="28"/>
          <w:szCs w:val="28"/>
        </w:rPr>
      </w:pPr>
      <w:r w:rsidRPr="00176F26">
        <w:rPr>
          <w:rFonts w:eastAsia="Times New Roman" w:cstheme="minorHAnsi"/>
          <w:b/>
          <w:bCs/>
          <w:color w:val="000000" w:themeColor="text1"/>
          <w:kern w:val="24"/>
          <w:sz w:val="28"/>
          <w:szCs w:val="28"/>
        </w:rPr>
        <w:t>Engaged   The National Resource Center for Engaging Older Adults</w:t>
      </w:r>
    </w:p>
    <w:p w14:paraId="2E0513C1" w14:textId="77777777" w:rsidR="00176F26" w:rsidRPr="00176F26" w:rsidRDefault="00176F26" w:rsidP="00176F26">
      <w:pPr>
        <w:pStyle w:val="ListParagraph"/>
        <w:numPr>
          <w:ilvl w:val="1"/>
          <w:numId w:val="11"/>
        </w:numPr>
        <w:spacing w:after="0" w:line="216" w:lineRule="auto"/>
        <w:rPr>
          <w:rFonts w:eastAsia="Times New Roman" w:cstheme="minorHAnsi"/>
          <w:sz w:val="28"/>
          <w:szCs w:val="28"/>
          <w:u w:val="single"/>
        </w:rPr>
      </w:pPr>
      <w:r w:rsidRPr="00176F26">
        <w:rPr>
          <w:rFonts w:eastAsia="Times New Roman" w:cstheme="minorHAnsi"/>
          <w:sz w:val="28"/>
          <w:szCs w:val="28"/>
          <w:u w:val="single"/>
        </w:rPr>
        <w:t>https://www.engagingolderadults.org/</w:t>
      </w:r>
    </w:p>
    <w:p w14:paraId="13D3AA68" w14:textId="77777777" w:rsidR="00176F26" w:rsidRPr="00176F26" w:rsidRDefault="00176F26" w:rsidP="00176F26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  <w:b/>
          <w:bCs/>
          <w:sz w:val="28"/>
          <w:szCs w:val="28"/>
        </w:rPr>
      </w:pPr>
      <w:proofErr w:type="spellStart"/>
      <w:r w:rsidRPr="00176F26">
        <w:rPr>
          <w:rFonts w:eastAsia="Times New Roman" w:cstheme="minorHAnsi"/>
          <w:b/>
          <w:bCs/>
          <w:kern w:val="24"/>
          <w:sz w:val="28"/>
          <w:szCs w:val="28"/>
        </w:rPr>
        <w:t>GetSetUp</w:t>
      </w:r>
      <w:proofErr w:type="spellEnd"/>
      <w:r w:rsidRPr="00176F26">
        <w:rPr>
          <w:rFonts w:eastAsia="Times New Roman" w:cstheme="minorHAnsi"/>
          <w:b/>
          <w:bCs/>
          <w:kern w:val="24"/>
          <w:sz w:val="28"/>
          <w:szCs w:val="28"/>
        </w:rPr>
        <w:t xml:space="preserve">  </w:t>
      </w:r>
      <w:r w:rsidRPr="00176F26">
        <w:rPr>
          <w:rFonts w:eastAsia="Times New Roman" w:cstheme="minorHAnsi"/>
          <w:b/>
          <w:bCs/>
          <w:color w:val="FF0000"/>
          <w:kern w:val="24"/>
          <w:sz w:val="28"/>
          <w:szCs w:val="28"/>
        </w:rPr>
        <w:t xml:space="preserve"> </w:t>
      </w:r>
      <w:hyperlink r:id="rId35" w:history="1">
        <w:r w:rsidRPr="00176F26">
          <w:rPr>
            <w:rStyle w:val="Hyperlink"/>
            <w:sz w:val="28"/>
            <w:szCs w:val="28"/>
          </w:rPr>
          <w:t>www.getsetup.org</w:t>
        </w:r>
      </w:hyperlink>
      <w:r w:rsidRPr="00176F26">
        <w:rPr>
          <w:rStyle w:val="Hyperlink"/>
          <w:sz w:val="28"/>
          <w:szCs w:val="28"/>
          <w:u w:val="none"/>
        </w:rPr>
        <w:t xml:space="preserve">     </w:t>
      </w:r>
      <w:r w:rsidRPr="00176F26">
        <w:rPr>
          <w:rStyle w:val="Hyperlink"/>
          <w:color w:val="auto"/>
          <w:sz w:val="28"/>
          <w:szCs w:val="28"/>
          <w:u w:val="none"/>
        </w:rPr>
        <w:t>Offers over 3,000 classes, online activities to both teach and learn with other older adults in many countries and languages.</w:t>
      </w:r>
    </w:p>
    <w:p w14:paraId="3A3D22B6" w14:textId="77777777" w:rsidR="00176F26" w:rsidRPr="00176F26" w:rsidRDefault="00176F26" w:rsidP="00176F26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  <w:sz w:val="28"/>
          <w:szCs w:val="28"/>
        </w:rPr>
      </w:pPr>
      <w:proofErr w:type="spellStart"/>
      <w:r w:rsidRPr="00176F26">
        <w:rPr>
          <w:rFonts w:eastAsia="Times New Roman" w:cstheme="minorHAnsi"/>
          <w:color w:val="000000" w:themeColor="text1"/>
          <w:kern w:val="24"/>
          <w:sz w:val="28"/>
          <w:szCs w:val="28"/>
        </w:rPr>
        <w:t>Cyberseniors</w:t>
      </w:r>
      <w:proofErr w:type="spellEnd"/>
      <w:r w:rsidRPr="00176F26">
        <w:rPr>
          <w:rFonts w:eastAsia="Times New Roman" w:cstheme="minorHAnsi"/>
          <w:color w:val="000000" w:themeColor="text1"/>
          <w:kern w:val="24"/>
          <w:sz w:val="28"/>
          <w:szCs w:val="28"/>
        </w:rPr>
        <w:t xml:space="preserve">: Connecting Generations  </w:t>
      </w:r>
      <w:hyperlink r:id="rId36" w:history="1">
        <w:r w:rsidRPr="00176F26">
          <w:rPr>
            <w:rFonts w:eastAsiaTheme="minorEastAsia" w:cstheme="minorHAnsi"/>
            <w:color w:val="000000" w:themeColor="text1"/>
            <w:kern w:val="24"/>
            <w:sz w:val="28"/>
            <w:szCs w:val="28"/>
            <w:u w:val="single"/>
          </w:rPr>
          <w:t>https://cyberseniors.org/</w:t>
        </w:r>
      </w:hyperlink>
      <w:r w:rsidRPr="00176F26">
        <w:rPr>
          <w:rFonts w:eastAsiaTheme="minorEastAsia" w:cstheme="minorHAnsi"/>
          <w:color w:val="000000" w:themeColor="text1"/>
          <w:kern w:val="24"/>
          <w:sz w:val="28"/>
          <w:szCs w:val="28"/>
        </w:rPr>
        <w:tab/>
      </w:r>
      <w:hyperlink r:id="rId37" w:history="1">
        <w:r w:rsidRPr="00176F26">
          <w:rPr>
            <w:rStyle w:val="Hyperlink"/>
            <w:rFonts w:eastAsiaTheme="minorEastAsia" w:cstheme="minorHAnsi"/>
            <w:kern w:val="24"/>
            <w:sz w:val="28"/>
            <w:szCs w:val="28"/>
          </w:rPr>
          <w:t>https://www.youtube.com/user/cyberseniorscorner/videos</w:t>
        </w:r>
      </w:hyperlink>
      <w:r w:rsidRPr="00176F26">
        <w:rPr>
          <w:rFonts w:eastAsiaTheme="minorEastAsia" w:cstheme="minorHAnsi"/>
          <w:color w:val="000000" w:themeColor="text1"/>
          <w:kern w:val="24"/>
          <w:sz w:val="28"/>
          <w:szCs w:val="28"/>
        </w:rPr>
        <w:t>  (past presentations)</w:t>
      </w:r>
    </w:p>
    <w:p w14:paraId="56696C2B" w14:textId="77777777" w:rsidR="00176F26" w:rsidRPr="00176F26" w:rsidRDefault="00176F26" w:rsidP="00176F26">
      <w:pPr>
        <w:pStyle w:val="ListParagraph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176F26">
        <w:rPr>
          <w:rFonts w:eastAsia="Times New Roman" w:cstheme="minorHAnsi"/>
          <w:color w:val="000000" w:themeColor="text1"/>
          <w:kern w:val="24"/>
          <w:sz w:val="28"/>
          <w:szCs w:val="28"/>
        </w:rPr>
        <w:t>Covia.org</w:t>
      </w:r>
      <w:r w:rsidRPr="00176F26">
        <w:rPr>
          <w:rFonts w:eastAsia="Times New Roman" w:cstheme="minorHAnsi"/>
          <w:color w:val="000000" w:themeColor="text1"/>
          <w:kern w:val="24"/>
          <w:sz w:val="28"/>
          <w:szCs w:val="28"/>
        </w:rPr>
        <w:tab/>
        <w:t xml:space="preserve"> </w:t>
      </w:r>
      <w:hyperlink r:id="rId38" w:history="1">
        <w:r w:rsidRPr="00176F26">
          <w:rPr>
            <w:rFonts w:eastAsia="Times New Roman" w:cstheme="minorHAnsi"/>
            <w:color w:val="000000" w:themeColor="text1"/>
            <w:kern w:val="24"/>
            <w:sz w:val="28"/>
            <w:szCs w:val="28"/>
            <w:u w:val="single"/>
          </w:rPr>
          <w:t>https://covia.org/services/well-connected/</w:t>
        </w:r>
      </w:hyperlink>
    </w:p>
    <w:p w14:paraId="25679579" w14:textId="77777777" w:rsidR="00176F26" w:rsidRPr="00176F26" w:rsidRDefault="00176F26" w:rsidP="00176F26">
      <w:pPr>
        <w:pStyle w:val="ListParagraph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176F26">
        <w:rPr>
          <w:rFonts w:eastAsia="Times New Roman" w:cstheme="minorHAnsi"/>
          <w:color w:val="000000" w:themeColor="text1"/>
          <w:kern w:val="24"/>
          <w:sz w:val="28"/>
          <w:szCs w:val="28"/>
        </w:rPr>
        <w:t xml:space="preserve">University Without Walls  </w:t>
      </w:r>
      <w:hyperlink r:id="rId39" w:history="1">
        <w:r w:rsidRPr="00176F26">
          <w:rPr>
            <w:rFonts w:eastAsiaTheme="minorEastAsia" w:cstheme="minorHAnsi"/>
            <w:color w:val="000000" w:themeColor="text1"/>
            <w:kern w:val="24"/>
            <w:sz w:val="28"/>
            <w:szCs w:val="28"/>
            <w:u w:val="single"/>
          </w:rPr>
          <w:t>https://www.dorotusa.org/our-programs/at-home/university-without-walls</w:t>
        </w:r>
      </w:hyperlink>
    </w:p>
    <w:p w14:paraId="11DE135C" w14:textId="77777777" w:rsidR="00176F26" w:rsidRPr="00176F26" w:rsidRDefault="00176F26" w:rsidP="00176F26">
      <w:pPr>
        <w:pStyle w:val="ListParagraph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176F26">
        <w:rPr>
          <w:rFonts w:eastAsiaTheme="minorEastAsia" w:cstheme="minorHAnsi"/>
          <w:color w:val="000000" w:themeColor="text1"/>
          <w:kern w:val="24"/>
          <w:sz w:val="28"/>
          <w:szCs w:val="28"/>
        </w:rPr>
        <w:t xml:space="preserve">Foundation For Art and Healing- the </w:t>
      </w:r>
      <w:proofErr w:type="spellStart"/>
      <w:r w:rsidRPr="00176F26">
        <w:rPr>
          <w:rFonts w:eastAsiaTheme="minorEastAsia" w:cstheme="minorHAnsi"/>
          <w:color w:val="000000" w:themeColor="text1"/>
          <w:kern w:val="24"/>
          <w:sz w:val="28"/>
          <w:szCs w:val="28"/>
        </w:rPr>
        <w:t>Unlonely</w:t>
      </w:r>
      <w:proofErr w:type="spellEnd"/>
      <w:r w:rsidRPr="00176F26">
        <w:rPr>
          <w:rFonts w:eastAsiaTheme="minorEastAsia" w:cstheme="minorHAnsi"/>
          <w:color w:val="000000" w:themeColor="text1"/>
          <w:kern w:val="24"/>
          <w:sz w:val="28"/>
          <w:szCs w:val="28"/>
        </w:rPr>
        <w:t xml:space="preserve"> Project  </w:t>
      </w:r>
      <w:hyperlink r:id="rId40" w:history="1">
        <w:r w:rsidRPr="00176F26">
          <w:rPr>
            <w:rFonts w:eastAsiaTheme="minorEastAsia" w:cstheme="minorHAnsi"/>
            <w:color w:val="000000" w:themeColor="text1"/>
            <w:kern w:val="24"/>
            <w:sz w:val="28"/>
            <w:szCs w:val="28"/>
            <w:u w:val="single"/>
          </w:rPr>
          <w:t>https://artandhealing.org/aging/</w:t>
        </w:r>
      </w:hyperlink>
    </w:p>
    <w:p w14:paraId="0F996014" w14:textId="77777777" w:rsidR="00176F26" w:rsidRPr="00176F26" w:rsidRDefault="00176F26" w:rsidP="00176F26">
      <w:pPr>
        <w:pStyle w:val="ListParagraph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</w:rPr>
      </w:pPr>
      <w:proofErr w:type="spellStart"/>
      <w:r w:rsidRPr="00176F26">
        <w:rPr>
          <w:rFonts w:eastAsia="Times New Roman" w:cstheme="minorHAnsi"/>
          <w:color w:val="000000" w:themeColor="text1"/>
          <w:kern w:val="24"/>
          <w:sz w:val="28"/>
          <w:szCs w:val="28"/>
        </w:rPr>
        <w:t>Osher</w:t>
      </w:r>
      <w:proofErr w:type="spellEnd"/>
      <w:r w:rsidRPr="00176F26">
        <w:rPr>
          <w:rFonts w:eastAsia="Times New Roman" w:cstheme="minorHAnsi"/>
          <w:color w:val="000000" w:themeColor="text1"/>
          <w:kern w:val="24"/>
          <w:sz w:val="28"/>
          <w:szCs w:val="28"/>
        </w:rPr>
        <w:t xml:space="preserve"> Lifelong Learning Institute- through local universities</w:t>
      </w:r>
    </w:p>
    <w:p w14:paraId="0A07A6D3" w14:textId="77777777" w:rsidR="00176F26" w:rsidRPr="00176F26" w:rsidRDefault="00176F26" w:rsidP="00176F26">
      <w:pPr>
        <w:pStyle w:val="ListParagraph"/>
        <w:numPr>
          <w:ilvl w:val="1"/>
          <w:numId w:val="10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176F26">
        <w:rPr>
          <w:rFonts w:eastAsia="Times New Roman" w:cstheme="minorHAnsi"/>
          <w:color w:val="000000" w:themeColor="text1"/>
          <w:kern w:val="24"/>
          <w:sz w:val="28"/>
          <w:szCs w:val="28"/>
        </w:rPr>
        <w:t>Link to local programs- https://sps.northwestern.edu/oshernrc/</w:t>
      </w:r>
    </w:p>
    <w:p w14:paraId="6297B209" w14:textId="77777777" w:rsidR="00176F26" w:rsidRPr="00176F26" w:rsidRDefault="00176F26" w:rsidP="00176F26">
      <w:pPr>
        <w:pStyle w:val="ListParagraph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176F26">
        <w:rPr>
          <w:rFonts w:eastAsia="Times New Roman" w:cstheme="minorHAnsi"/>
          <w:color w:val="000000" w:themeColor="text1"/>
          <w:kern w:val="24"/>
          <w:sz w:val="28"/>
          <w:szCs w:val="28"/>
        </w:rPr>
        <w:t>Local programs perhaps through senior centers, community colleges, libraries/local, state warmlines</w:t>
      </w:r>
    </w:p>
    <w:p w14:paraId="7095E4C0" w14:textId="77777777" w:rsidR="00176F26" w:rsidRPr="00176F26" w:rsidRDefault="00176F26" w:rsidP="00176F26">
      <w:pPr>
        <w:pStyle w:val="ListParagraph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</w:rPr>
      </w:pPr>
      <w:r w:rsidRPr="00176F26">
        <w:rPr>
          <w:rFonts w:eastAsia="Times New Roman" w:cstheme="minorHAnsi"/>
          <w:kern w:val="24"/>
          <w:sz w:val="28"/>
          <w:szCs w:val="28"/>
        </w:rPr>
        <w:t xml:space="preserve">Memory Cafes for those with dementia to connect with each other-   </w:t>
      </w:r>
    </w:p>
    <w:p w14:paraId="41757FA7" w14:textId="77777777" w:rsidR="00176F26" w:rsidRPr="00176F26" w:rsidRDefault="00017D29" w:rsidP="00176F26">
      <w:pPr>
        <w:pStyle w:val="ListParagraph"/>
        <w:numPr>
          <w:ilvl w:val="2"/>
          <w:numId w:val="9"/>
        </w:numPr>
        <w:spacing w:after="0" w:line="216" w:lineRule="auto"/>
        <w:rPr>
          <w:rFonts w:eastAsia="Times New Roman" w:cstheme="minorHAnsi"/>
          <w:sz w:val="28"/>
          <w:szCs w:val="28"/>
        </w:rPr>
      </w:pPr>
      <w:hyperlink r:id="rId41" w:history="1">
        <w:r w:rsidR="00176F26" w:rsidRPr="00176F26">
          <w:rPr>
            <w:rStyle w:val="Hyperlink"/>
            <w:rFonts w:eastAsia="Times New Roman" w:cstheme="minorHAnsi"/>
            <w:color w:val="auto"/>
            <w:kern w:val="24"/>
            <w:sz w:val="28"/>
            <w:szCs w:val="28"/>
          </w:rPr>
          <w:t>https://www.dementiamentors.org</w:t>
        </w:r>
      </w:hyperlink>
    </w:p>
    <w:p w14:paraId="53AF04B4" w14:textId="77777777" w:rsidR="00176F26" w:rsidRPr="00176F26" w:rsidRDefault="00017D29" w:rsidP="00176F26">
      <w:pPr>
        <w:pStyle w:val="ListParagraph"/>
        <w:numPr>
          <w:ilvl w:val="2"/>
          <w:numId w:val="9"/>
        </w:numPr>
        <w:spacing w:after="0" w:line="216" w:lineRule="auto"/>
        <w:rPr>
          <w:rStyle w:val="Hyperlink"/>
          <w:rFonts w:eastAsia="Times New Roman" w:cstheme="minorHAnsi"/>
          <w:color w:val="auto"/>
          <w:sz w:val="28"/>
          <w:szCs w:val="28"/>
          <w:u w:val="none"/>
        </w:rPr>
      </w:pPr>
      <w:hyperlink r:id="rId42" w:history="1">
        <w:r w:rsidR="00176F26" w:rsidRPr="00176F26">
          <w:rPr>
            <w:rStyle w:val="Hyperlink"/>
            <w:rFonts w:eastAsia="Times New Roman" w:cstheme="minorHAnsi"/>
            <w:kern w:val="24"/>
            <w:sz w:val="28"/>
            <w:szCs w:val="28"/>
          </w:rPr>
          <w:t>https://myspecialmatch.com</w:t>
        </w:r>
      </w:hyperlink>
    </w:p>
    <w:p w14:paraId="7C5461D3" w14:textId="77777777" w:rsidR="00176F26" w:rsidRPr="00176F26" w:rsidRDefault="00176F26" w:rsidP="00176F26">
      <w:pPr>
        <w:spacing w:after="0" w:line="216" w:lineRule="auto"/>
        <w:rPr>
          <w:rFonts w:eastAsia="Times New Roman" w:cstheme="minorHAnsi"/>
          <w:sz w:val="28"/>
          <w:szCs w:val="28"/>
        </w:rPr>
      </w:pPr>
    </w:p>
    <w:p w14:paraId="64AC946B" w14:textId="77777777" w:rsidR="00176F26" w:rsidRPr="00176F26" w:rsidRDefault="00176F26" w:rsidP="00176F26">
      <w:pPr>
        <w:rPr>
          <w:rStyle w:val="Hyperlink"/>
          <w:rFonts w:cstheme="minorHAnsi"/>
          <w:color w:val="0070C0"/>
          <w:sz w:val="28"/>
          <w:szCs w:val="28"/>
        </w:rPr>
      </w:pPr>
    </w:p>
    <w:sectPr w:rsidR="00176F26" w:rsidRPr="00176F26" w:rsidSect="0029346F">
      <w:headerReference w:type="default" r:id="rId43"/>
      <w:footerReference w:type="default" r:id="rId4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C1CC" w14:textId="77777777" w:rsidR="000B515E" w:rsidRDefault="000B515E" w:rsidP="00574DF9">
      <w:pPr>
        <w:spacing w:after="0" w:line="240" w:lineRule="auto"/>
      </w:pPr>
      <w:r>
        <w:separator/>
      </w:r>
    </w:p>
  </w:endnote>
  <w:endnote w:type="continuationSeparator" w:id="0">
    <w:p w14:paraId="0124DBFE" w14:textId="77777777" w:rsidR="000B515E" w:rsidRDefault="000B515E" w:rsidP="0057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C85C" w14:textId="5537A2A5" w:rsidR="00574DF9" w:rsidRDefault="007112B5">
    <w:pPr>
      <w:pStyle w:val="Footer"/>
    </w:pPr>
    <w:r>
      <w:t xml:space="preserve">Feb. 2023 </w:t>
    </w:r>
    <w:r w:rsidR="00B233DF">
      <w:t>D. Deem</w:t>
    </w:r>
    <w:r w:rsidR="00574DF9">
      <w:ptab w:relativeTo="margin" w:alignment="center" w:leader="none"/>
    </w:r>
    <w:r w:rsidR="00574DF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241F" w14:textId="77777777" w:rsidR="000B515E" w:rsidRDefault="000B515E" w:rsidP="00574DF9">
      <w:pPr>
        <w:spacing w:after="0" w:line="240" w:lineRule="auto"/>
      </w:pPr>
      <w:r>
        <w:separator/>
      </w:r>
    </w:p>
  </w:footnote>
  <w:footnote w:type="continuationSeparator" w:id="0">
    <w:p w14:paraId="5EA5F9D9" w14:textId="77777777" w:rsidR="000B515E" w:rsidRDefault="000B515E" w:rsidP="0057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081277"/>
      <w:docPartObj>
        <w:docPartGallery w:val="Page Numbers (Margins)"/>
        <w:docPartUnique/>
      </w:docPartObj>
    </w:sdtPr>
    <w:sdtEndPr/>
    <w:sdtContent>
      <w:p w14:paraId="11005ED7" w14:textId="31C601B8" w:rsidR="00712935" w:rsidRDefault="0071293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3FA7418" wp14:editId="344EA0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8135" w14:textId="77777777" w:rsidR="00712935" w:rsidRDefault="0071293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FA7418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A448135" w14:textId="77777777" w:rsidR="00712935" w:rsidRDefault="0071293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9DE"/>
    <w:multiLevelType w:val="hybridMultilevel"/>
    <w:tmpl w:val="5F4E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3D2C"/>
    <w:multiLevelType w:val="hybridMultilevel"/>
    <w:tmpl w:val="E6B66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16F3F"/>
    <w:multiLevelType w:val="hybridMultilevel"/>
    <w:tmpl w:val="40DC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33A3"/>
    <w:multiLevelType w:val="hybridMultilevel"/>
    <w:tmpl w:val="5270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5173"/>
    <w:multiLevelType w:val="hybridMultilevel"/>
    <w:tmpl w:val="6538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304E4"/>
    <w:multiLevelType w:val="hybridMultilevel"/>
    <w:tmpl w:val="B86A6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544394"/>
    <w:multiLevelType w:val="hybridMultilevel"/>
    <w:tmpl w:val="F034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C199F"/>
    <w:multiLevelType w:val="hybridMultilevel"/>
    <w:tmpl w:val="1A02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953CB"/>
    <w:multiLevelType w:val="hybridMultilevel"/>
    <w:tmpl w:val="AA08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B532D"/>
    <w:multiLevelType w:val="multilevel"/>
    <w:tmpl w:val="5F20A41E"/>
    <w:lvl w:ilvl="0">
      <w:start w:val="1"/>
      <w:numFmt w:val="decimal"/>
      <w:lvlText w:val="%1"/>
      <w:lvlJc w:val="left"/>
      <w:pPr>
        <w:ind w:left="1545" w:hanging="1545"/>
      </w:pPr>
      <w:rPr>
        <w:rFonts w:hint="default"/>
      </w:rPr>
    </w:lvl>
    <w:lvl w:ilvl="1">
      <w:start w:val="844"/>
      <w:numFmt w:val="decimal"/>
      <w:lvlText w:val="%1-%2"/>
      <w:lvlJc w:val="left"/>
      <w:pPr>
        <w:ind w:left="1785" w:hanging="1545"/>
      </w:pPr>
      <w:rPr>
        <w:rFonts w:hint="default"/>
      </w:rPr>
    </w:lvl>
    <w:lvl w:ilvl="2">
      <w:start w:val="574"/>
      <w:numFmt w:val="decimal"/>
      <w:lvlText w:val="%1-%2-%3"/>
      <w:lvlJc w:val="left"/>
      <w:pPr>
        <w:ind w:left="2025" w:hanging="1545"/>
      </w:pPr>
      <w:rPr>
        <w:rFonts w:hint="default"/>
      </w:rPr>
    </w:lvl>
    <w:lvl w:ilvl="3">
      <w:start w:val="3577"/>
      <w:numFmt w:val="decimal"/>
      <w:lvlText w:val="%1-%2-%3-%4"/>
      <w:lvlJc w:val="left"/>
      <w:pPr>
        <w:ind w:left="3795" w:hanging="154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505" w:hanging="154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745" w:hanging="154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985" w:hanging="1545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225" w:hanging="1545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7E0F6972"/>
    <w:multiLevelType w:val="hybridMultilevel"/>
    <w:tmpl w:val="F354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009714">
    <w:abstractNumId w:val="7"/>
  </w:num>
  <w:num w:numId="2" w16cid:durableId="919869312">
    <w:abstractNumId w:val="8"/>
  </w:num>
  <w:num w:numId="3" w16cid:durableId="737047566">
    <w:abstractNumId w:val="2"/>
  </w:num>
  <w:num w:numId="4" w16cid:durableId="1088044146">
    <w:abstractNumId w:val="9"/>
  </w:num>
  <w:num w:numId="5" w16cid:durableId="856505458">
    <w:abstractNumId w:val="1"/>
  </w:num>
  <w:num w:numId="6" w16cid:durableId="716123210">
    <w:abstractNumId w:val="6"/>
  </w:num>
  <w:num w:numId="7" w16cid:durableId="1055274134">
    <w:abstractNumId w:val="3"/>
  </w:num>
  <w:num w:numId="8" w16cid:durableId="1958563348">
    <w:abstractNumId w:val="5"/>
  </w:num>
  <w:num w:numId="9" w16cid:durableId="831024577">
    <w:abstractNumId w:val="10"/>
  </w:num>
  <w:num w:numId="10" w16cid:durableId="1231891612">
    <w:abstractNumId w:val="4"/>
  </w:num>
  <w:num w:numId="11" w16cid:durableId="63453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72"/>
    <w:rsid w:val="000140B3"/>
    <w:rsid w:val="00017D29"/>
    <w:rsid w:val="00035CBB"/>
    <w:rsid w:val="0004096E"/>
    <w:rsid w:val="000865C7"/>
    <w:rsid w:val="000A2346"/>
    <w:rsid w:val="000B515E"/>
    <w:rsid w:val="000E631B"/>
    <w:rsid w:val="001345B6"/>
    <w:rsid w:val="00147921"/>
    <w:rsid w:val="00151A5D"/>
    <w:rsid w:val="001549E2"/>
    <w:rsid w:val="00161D8C"/>
    <w:rsid w:val="00176F26"/>
    <w:rsid w:val="001809C9"/>
    <w:rsid w:val="001959E6"/>
    <w:rsid w:val="001B2191"/>
    <w:rsid w:val="001B7922"/>
    <w:rsid w:val="001E5005"/>
    <w:rsid w:val="00205BD8"/>
    <w:rsid w:val="0021156A"/>
    <w:rsid w:val="002412B1"/>
    <w:rsid w:val="00264375"/>
    <w:rsid w:val="00286642"/>
    <w:rsid w:val="0029346F"/>
    <w:rsid w:val="002B34ED"/>
    <w:rsid w:val="002B452F"/>
    <w:rsid w:val="002D2489"/>
    <w:rsid w:val="002D3F00"/>
    <w:rsid w:val="00352B94"/>
    <w:rsid w:val="003721FD"/>
    <w:rsid w:val="003822E6"/>
    <w:rsid w:val="003832EF"/>
    <w:rsid w:val="003933E8"/>
    <w:rsid w:val="003B03B0"/>
    <w:rsid w:val="003B6213"/>
    <w:rsid w:val="003C3142"/>
    <w:rsid w:val="003E55D2"/>
    <w:rsid w:val="003F237C"/>
    <w:rsid w:val="00400DB2"/>
    <w:rsid w:val="00411C49"/>
    <w:rsid w:val="00417D24"/>
    <w:rsid w:val="00442951"/>
    <w:rsid w:val="00450486"/>
    <w:rsid w:val="00453D20"/>
    <w:rsid w:val="00453D6F"/>
    <w:rsid w:val="00490C95"/>
    <w:rsid w:val="004A7142"/>
    <w:rsid w:val="004D1F2B"/>
    <w:rsid w:val="00520DF0"/>
    <w:rsid w:val="0055508D"/>
    <w:rsid w:val="00562E6A"/>
    <w:rsid w:val="00574DF9"/>
    <w:rsid w:val="005938E2"/>
    <w:rsid w:val="005B3239"/>
    <w:rsid w:val="005D1BEC"/>
    <w:rsid w:val="005D3A0F"/>
    <w:rsid w:val="005E0E55"/>
    <w:rsid w:val="005E1675"/>
    <w:rsid w:val="005E5E0C"/>
    <w:rsid w:val="005F2B78"/>
    <w:rsid w:val="005F4CF0"/>
    <w:rsid w:val="005F71F4"/>
    <w:rsid w:val="00605CEE"/>
    <w:rsid w:val="006534D0"/>
    <w:rsid w:val="00655578"/>
    <w:rsid w:val="00674C25"/>
    <w:rsid w:val="00682F22"/>
    <w:rsid w:val="00697114"/>
    <w:rsid w:val="006C3106"/>
    <w:rsid w:val="006D422D"/>
    <w:rsid w:val="006D5D48"/>
    <w:rsid w:val="00706EE4"/>
    <w:rsid w:val="007112B5"/>
    <w:rsid w:val="00712935"/>
    <w:rsid w:val="0072031B"/>
    <w:rsid w:val="007216D5"/>
    <w:rsid w:val="00723AF5"/>
    <w:rsid w:val="0073514A"/>
    <w:rsid w:val="00750D95"/>
    <w:rsid w:val="00755A55"/>
    <w:rsid w:val="00785500"/>
    <w:rsid w:val="007A5372"/>
    <w:rsid w:val="007E173E"/>
    <w:rsid w:val="007E1DC8"/>
    <w:rsid w:val="007F342F"/>
    <w:rsid w:val="00800383"/>
    <w:rsid w:val="00804571"/>
    <w:rsid w:val="008079E2"/>
    <w:rsid w:val="00841737"/>
    <w:rsid w:val="00881174"/>
    <w:rsid w:val="008A43CF"/>
    <w:rsid w:val="008D17F1"/>
    <w:rsid w:val="008D660B"/>
    <w:rsid w:val="008E1078"/>
    <w:rsid w:val="00900736"/>
    <w:rsid w:val="00905F58"/>
    <w:rsid w:val="00916FBA"/>
    <w:rsid w:val="00936499"/>
    <w:rsid w:val="00937CE8"/>
    <w:rsid w:val="00943FC6"/>
    <w:rsid w:val="00947B89"/>
    <w:rsid w:val="00966873"/>
    <w:rsid w:val="00980A75"/>
    <w:rsid w:val="0098172F"/>
    <w:rsid w:val="009864EF"/>
    <w:rsid w:val="00993BDD"/>
    <w:rsid w:val="009B3305"/>
    <w:rsid w:val="009E5605"/>
    <w:rsid w:val="00A10A19"/>
    <w:rsid w:val="00A146AA"/>
    <w:rsid w:val="00A37CA5"/>
    <w:rsid w:val="00A43B73"/>
    <w:rsid w:val="00A455BB"/>
    <w:rsid w:val="00A463E5"/>
    <w:rsid w:val="00A67825"/>
    <w:rsid w:val="00AC3723"/>
    <w:rsid w:val="00AD0774"/>
    <w:rsid w:val="00AD2F19"/>
    <w:rsid w:val="00AD64FC"/>
    <w:rsid w:val="00AE2905"/>
    <w:rsid w:val="00AF490A"/>
    <w:rsid w:val="00AF5A99"/>
    <w:rsid w:val="00B17B39"/>
    <w:rsid w:val="00B233DF"/>
    <w:rsid w:val="00B356B2"/>
    <w:rsid w:val="00B36F8B"/>
    <w:rsid w:val="00B47501"/>
    <w:rsid w:val="00B53384"/>
    <w:rsid w:val="00B53CC1"/>
    <w:rsid w:val="00B666FA"/>
    <w:rsid w:val="00B7613E"/>
    <w:rsid w:val="00BA1281"/>
    <w:rsid w:val="00BB411A"/>
    <w:rsid w:val="00BC1858"/>
    <w:rsid w:val="00BC55DE"/>
    <w:rsid w:val="00C018ED"/>
    <w:rsid w:val="00C024BE"/>
    <w:rsid w:val="00C41619"/>
    <w:rsid w:val="00C90B46"/>
    <w:rsid w:val="00CA0D0D"/>
    <w:rsid w:val="00CA5FB2"/>
    <w:rsid w:val="00CF64D4"/>
    <w:rsid w:val="00D304F0"/>
    <w:rsid w:val="00D31DCC"/>
    <w:rsid w:val="00D37121"/>
    <w:rsid w:val="00D44F18"/>
    <w:rsid w:val="00D669D1"/>
    <w:rsid w:val="00D95E37"/>
    <w:rsid w:val="00DB19EA"/>
    <w:rsid w:val="00E07401"/>
    <w:rsid w:val="00E17E8A"/>
    <w:rsid w:val="00E33220"/>
    <w:rsid w:val="00E412C8"/>
    <w:rsid w:val="00E55736"/>
    <w:rsid w:val="00E8195C"/>
    <w:rsid w:val="00E82A85"/>
    <w:rsid w:val="00E867B2"/>
    <w:rsid w:val="00E9751D"/>
    <w:rsid w:val="00EB7F7B"/>
    <w:rsid w:val="00EF5651"/>
    <w:rsid w:val="00F66369"/>
    <w:rsid w:val="00F66629"/>
    <w:rsid w:val="00F82788"/>
    <w:rsid w:val="00FA3967"/>
    <w:rsid w:val="00FD6170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82172"/>
  <w15:chartTrackingRefBased/>
  <w15:docId w15:val="{B67EB436-746C-4163-83FC-CDBA471D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3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3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53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46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B41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4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F9"/>
  </w:style>
  <w:style w:type="paragraph" w:styleId="Footer">
    <w:name w:val="footer"/>
    <w:basedOn w:val="Normal"/>
    <w:link w:val="FooterChar"/>
    <w:uiPriority w:val="99"/>
    <w:unhideWhenUsed/>
    <w:rsid w:val="00574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http://www.finra.org/investors/need-help/helpline%20seniors" TargetMode="External"/><Relationship Id="rId26" Type="http://schemas.openxmlformats.org/officeDocument/2006/relationships/hyperlink" Target="https://www.consumerfinance.gov/consumer-tools/managing-someone-elses-money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https://www.taxpayeradvocate.irs.gov/contact-us/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fpi.ca.gov/%20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www.naela.org/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www.globalantiscam.org/post/2021-tax-filing-guide-for-usa-scam-victims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eader" Target="header1.xml"/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ag.ca.gov/idtheft/information-sheets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files.consumerfinance.gov/f/documents/cfpb_considering-a-financial-caregiver-know-your-options_guide_2021-05.pdf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theme" Target="theme/theme1.xm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Deem</dc:creator>
  <cp:keywords/>
  <dc:description/>
  <cp:lastModifiedBy>Debbie Deem</cp:lastModifiedBy>
  <cp:revision>39</cp:revision>
  <cp:lastPrinted>2023-04-25T19:45:00Z</cp:lastPrinted>
  <dcterms:created xsi:type="dcterms:W3CDTF">2023-04-18T16:36:00Z</dcterms:created>
  <dcterms:modified xsi:type="dcterms:W3CDTF">2023-04-27T16:22:00Z</dcterms:modified>
</cp:coreProperties>
</file>